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/>
  <w:body>
    <w:p w14:paraId="6EB33010" w14:textId="77777777" w:rsidR="00196C15" w:rsidRPr="00FF6876" w:rsidRDefault="00196C15" w:rsidP="00FF6876">
      <w:pPr>
        <w:pStyle w:val="a7"/>
        <w:rPr>
          <w:sz w:val="40"/>
          <w:szCs w:val="40"/>
        </w:rPr>
      </w:pPr>
      <w:r w:rsidRPr="00FF6876">
        <w:rPr>
          <w:sz w:val="40"/>
          <w:szCs w:val="40"/>
        </w:rPr>
        <w:t>東海大學中國文學系</w:t>
      </w:r>
      <w:r w:rsidR="0079603E" w:rsidRPr="00FF6876">
        <w:rPr>
          <w:rFonts w:hint="eastAsia"/>
          <w:sz w:val="40"/>
          <w:szCs w:val="40"/>
        </w:rPr>
        <w:t xml:space="preserve">             </w:t>
      </w:r>
    </w:p>
    <w:p w14:paraId="6B47BD36" w14:textId="12E6ADC4" w:rsidR="00196C15" w:rsidRPr="00FF6876" w:rsidRDefault="00196C15" w:rsidP="00FF6876">
      <w:pPr>
        <w:pStyle w:val="a7"/>
        <w:rPr>
          <w:sz w:val="40"/>
          <w:szCs w:val="40"/>
        </w:rPr>
      </w:pPr>
      <w:r w:rsidRPr="00FF6876">
        <w:rPr>
          <w:sz w:val="40"/>
          <w:szCs w:val="40"/>
        </w:rPr>
        <w:t>中華文化與文學學術研討系列</w:t>
      </w:r>
      <w:r w:rsidRPr="00FF6876">
        <w:rPr>
          <w:rFonts w:hint="eastAsia"/>
          <w:sz w:val="40"/>
          <w:szCs w:val="40"/>
        </w:rPr>
        <w:t>－</w:t>
      </w:r>
      <w:r w:rsidRPr="00FF6876">
        <w:rPr>
          <w:sz w:val="40"/>
          <w:szCs w:val="40"/>
        </w:rPr>
        <w:t>第</w:t>
      </w:r>
      <w:r w:rsidR="00581101">
        <w:rPr>
          <w:rFonts w:hint="eastAsia"/>
          <w:sz w:val="40"/>
          <w:szCs w:val="40"/>
        </w:rPr>
        <w:t>三十</w:t>
      </w:r>
      <w:r w:rsidRPr="00FF6876">
        <w:rPr>
          <w:sz w:val="40"/>
          <w:szCs w:val="40"/>
        </w:rPr>
        <w:t>次會議</w:t>
      </w:r>
    </w:p>
    <w:p w14:paraId="298201F3" w14:textId="7C290455" w:rsidR="0002605A" w:rsidRDefault="007B32A7" w:rsidP="0002605A">
      <w:pPr>
        <w:spacing w:line="600" w:lineRule="exact"/>
        <w:jc w:val="center"/>
        <w:rPr>
          <w:rFonts w:ascii="標楷體" w:eastAsia="標楷體" w:hAnsi="標楷體"/>
          <w:bCs/>
          <w:kern w:val="0"/>
          <w:sz w:val="40"/>
          <w:szCs w:val="40"/>
        </w:rPr>
      </w:pPr>
      <w:r w:rsidRPr="007B32A7">
        <w:rPr>
          <w:rFonts w:ascii="標楷體" w:eastAsia="標楷體" w:hAnsi="標楷體" w:hint="eastAsia"/>
          <w:bCs/>
          <w:kern w:val="0"/>
          <w:sz w:val="48"/>
          <w:szCs w:val="48"/>
        </w:rPr>
        <w:t xml:space="preserve">   </w:t>
      </w:r>
      <w:bookmarkStart w:id="0" w:name="_Hlk180419054"/>
      <w:r w:rsidRPr="00880C62">
        <w:rPr>
          <w:rFonts w:ascii="標楷體" w:eastAsia="標楷體" w:hAnsi="標楷體" w:hint="eastAsia"/>
          <w:bCs/>
          <w:kern w:val="0"/>
          <w:sz w:val="40"/>
          <w:szCs w:val="40"/>
        </w:rPr>
        <w:t>「</w:t>
      </w:r>
      <w:r w:rsidR="00581101" w:rsidRPr="005811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流變與重構：千禧年來台灣文學</w:t>
      </w:r>
      <w:r w:rsidRPr="00880C62">
        <w:rPr>
          <w:rFonts w:ascii="標楷體" w:eastAsia="標楷體" w:hAnsi="標楷體" w:hint="eastAsia"/>
          <w:bCs/>
          <w:kern w:val="0"/>
          <w:sz w:val="40"/>
          <w:szCs w:val="40"/>
        </w:rPr>
        <w:t>」</w:t>
      </w:r>
      <w:bookmarkEnd w:id="0"/>
    </w:p>
    <w:p w14:paraId="3A32B3EF" w14:textId="18D7CA8B" w:rsidR="003F1FC4" w:rsidRPr="0002605A" w:rsidRDefault="007B32A7" w:rsidP="0002605A">
      <w:pPr>
        <w:spacing w:line="600" w:lineRule="exact"/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880C62">
        <w:rPr>
          <w:rFonts w:ascii="標楷體" w:eastAsia="標楷體" w:hAnsi="標楷體" w:hint="eastAsia"/>
          <w:bCs/>
          <w:kern w:val="0"/>
          <w:sz w:val="40"/>
          <w:szCs w:val="40"/>
        </w:rPr>
        <w:t>學術研討會</w:t>
      </w:r>
      <w:r w:rsidR="0002605A">
        <w:rPr>
          <w:rFonts w:ascii="標楷體" w:eastAsia="標楷體" w:hAnsi="標楷體" w:hint="eastAsia"/>
          <w:bCs/>
          <w:kern w:val="0"/>
          <w:sz w:val="40"/>
          <w:szCs w:val="40"/>
        </w:rPr>
        <w:t>暨作家論壇</w:t>
      </w:r>
    </w:p>
    <w:p w14:paraId="462DA048" w14:textId="77777777" w:rsidR="003F1FC4" w:rsidRDefault="003F1FC4" w:rsidP="00B66729">
      <w:pPr>
        <w:spacing w:line="600" w:lineRule="exact"/>
        <w:jc w:val="center"/>
        <w:rPr>
          <w:rFonts w:ascii="標楷體" w:eastAsia="標楷體" w:hAnsi="標楷體"/>
          <w:bCs/>
          <w:kern w:val="0"/>
          <w:sz w:val="48"/>
          <w:szCs w:val="48"/>
        </w:rPr>
      </w:pPr>
    </w:p>
    <w:p w14:paraId="5F6AB66F" w14:textId="77777777" w:rsidR="00196C15" w:rsidRPr="00C7537E" w:rsidRDefault="00196C15" w:rsidP="00B66729">
      <w:pPr>
        <w:spacing w:line="600" w:lineRule="exact"/>
        <w:jc w:val="center"/>
        <w:rPr>
          <w:rFonts w:eastAsia="標楷體"/>
          <w:sz w:val="40"/>
          <w:szCs w:val="40"/>
        </w:rPr>
      </w:pPr>
      <w:r w:rsidRPr="00C7537E">
        <w:rPr>
          <w:rFonts w:eastAsia="標楷體"/>
          <w:sz w:val="40"/>
          <w:szCs w:val="40"/>
        </w:rPr>
        <w:t>－論文徵稿－</w:t>
      </w:r>
    </w:p>
    <w:p w14:paraId="1BE596B8" w14:textId="77777777" w:rsidR="00196C15" w:rsidRPr="00C7537E" w:rsidRDefault="00196C15" w:rsidP="00196C15">
      <w:pPr>
        <w:spacing w:line="600" w:lineRule="exact"/>
        <w:jc w:val="both"/>
        <w:rPr>
          <w:rFonts w:eastAsia="標楷體"/>
          <w:sz w:val="40"/>
          <w:szCs w:val="40"/>
        </w:rPr>
      </w:pPr>
    </w:p>
    <w:p w14:paraId="51D3D4E1" w14:textId="16405FFF" w:rsidR="00196C15" w:rsidRPr="00375E4D" w:rsidRDefault="00375E4D" w:rsidP="00375E4D">
      <w:pPr>
        <w:numPr>
          <w:ilvl w:val="0"/>
          <w:numId w:val="12"/>
        </w:numPr>
        <w:tabs>
          <w:tab w:val="left" w:pos="9540"/>
        </w:tabs>
        <w:spacing w:line="400" w:lineRule="exact"/>
        <w:ind w:right="467"/>
        <w:rPr>
          <w:rFonts w:ascii="標楷體" w:eastAsia="標楷體" w:hAnsi="標楷體"/>
          <w:sz w:val="26"/>
          <w:szCs w:val="26"/>
        </w:rPr>
      </w:pPr>
      <w:r w:rsidRPr="00375E4D">
        <w:rPr>
          <w:rFonts w:ascii="標楷體" w:eastAsia="標楷體" w:hAnsi="標楷體" w:hint="eastAsia"/>
          <w:sz w:val="26"/>
          <w:szCs w:val="26"/>
        </w:rPr>
        <w:t>本系辦理「中華文化與文學學術研討系列」，即將邁入第三十次會議，本系擬於2025年11月22日（星期六）於本校舉辦「流變與重構：千禧年來台灣文學」學術研討會暨作家論壇</w:t>
      </w:r>
      <w:r>
        <w:rPr>
          <w:rFonts w:ascii="標楷體" w:eastAsia="標楷體" w:hAnsi="標楷體" w:hint="eastAsia"/>
          <w:sz w:val="26"/>
          <w:szCs w:val="26"/>
        </w:rPr>
        <w:t>。此次</w:t>
      </w:r>
      <w:r w:rsidRPr="00375E4D">
        <w:rPr>
          <w:rFonts w:ascii="標楷體" w:eastAsia="標楷體" w:hAnsi="標楷體" w:hint="eastAsia"/>
          <w:sz w:val="26"/>
          <w:szCs w:val="26"/>
        </w:rPr>
        <w:t>會議立足於台灣跨進千禧年後的四分之一世紀，回望二十五年來台灣文學的發展、流變與重構。會議將聚焦於二十五年來台灣文學場域上的重要文本與現象，</w:t>
      </w:r>
      <w:proofErr w:type="gramStart"/>
      <w:r w:rsidRPr="00375E4D">
        <w:rPr>
          <w:rFonts w:ascii="標楷體" w:eastAsia="標楷體" w:hAnsi="標楷體" w:hint="eastAsia"/>
          <w:sz w:val="26"/>
          <w:szCs w:val="26"/>
        </w:rPr>
        <w:t>擘</w:t>
      </w:r>
      <w:proofErr w:type="gramEnd"/>
      <w:r w:rsidRPr="00375E4D">
        <w:rPr>
          <w:rFonts w:ascii="標楷體" w:eastAsia="標楷體" w:hAnsi="標楷體" w:hint="eastAsia"/>
          <w:sz w:val="26"/>
          <w:szCs w:val="26"/>
        </w:rPr>
        <w:t>劃相關的延伸議題，廣邀研究學者與知名作家與會研討，希冀透過論文發表與作家論壇的形式，重新爬梳、詮釋並定位千禧年來的台灣文學。</w:t>
      </w:r>
      <w:r w:rsidR="00696202" w:rsidRPr="00375E4D">
        <w:rPr>
          <w:rFonts w:ascii="標楷體" w:eastAsia="標楷體" w:hAnsi="標楷體"/>
          <w:sz w:val="26"/>
          <w:szCs w:val="26"/>
        </w:rPr>
        <w:t>歡迎學者、教師與相關人員踴躍參與。</w:t>
      </w:r>
    </w:p>
    <w:p w14:paraId="469A92E1" w14:textId="77777777" w:rsidR="00196C15" w:rsidRPr="0079603E" w:rsidRDefault="00196C15" w:rsidP="00196C15">
      <w:pPr>
        <w:spacing w:line="400" w:lineRule="exact"/>
        <w:ind w:firstLineChars="200" w:firstLine="520"/>
        <w:jc w:val="both"/>
        <w:rPr>
          <w:rFonts w:eastAsia="標楷體"/>
          <w:sz w:val="26"/>
          <w:szCs w:val="26"/>
        </w:rPr>
      </w:pPr>
    </w:p>
    <w:p w14:paraId="3301A518" w14:textId="77777777" w:rsidR="00E83084" w:rsidRPr="006F0B78" w:rsidRDefault="00196C15" w:rsidP="00E83084">
      <w:pPr>
        <w:numPr>
          <w:ilvl w:val="0"/>
          <w:numId w:val="10"/>
        </w:numPr>
        <w:spacing w:line="500" w:lineRule="exact"/>
        <w:ind w:right="465"/>
        <w:jc w:val="both"/>
        <w:rPr>
          <w:rFonts w:ascii="標楷體" w:eastAsia="標楷體" w:hAnsi="標楷體"/>
        </w:rPr>
      </w:pPr>
      <w:r w:rsidRPr="0079603E">
        <w:rPr>
          <w:rFonts w:eastAsia="標楷體"/>
          <w:b/>
          <w:sz w:val="28"/>
          <w:szCs w:val="28"/>
        </w:rPr>
        <w:t>徵文主題：</w:t>
      </w:r>
    </w:p>
    <w:p w14:paraId="3630F3DB" w14:textId="4A24F87A" w:rsidR="00581101" w:rsidRDefault="006F0B78" w:rsidP="00581101">
      <w:pPr>
        <w:spacing w:line="420" w:lineRule="exact"/>
        <w:ind w:leftChars="382" w:left="917"/>
        <w:jc w:val="both"/>
        <w:rPr>
          <w:rFonts w:eastAsia="標楷體"/>
          <w:bCs/>
          <w:sz w:val="26"/>
          <w:szCs w:val="26"/>
        </w:rPr>
      </w:pPr>
      <w:r>
        <w:rPr>
          <w:rFonts w:eastAsia="標楷體" w:hint="eastAsia"/>
          <w:b/>
          <w:sz w:val="28"/>
          <w:szCs w:val="28"/>
        </w:rPr>
        <w:t xml:space="preserve">    </w:t>
      </w:r>
      <w:r w:rsidR="00581101" w:rsidRPr="00581101">
        <w:rPr>
          <w:rFonts w:eastAsia="標楷體" w:hint="eastAsia"/>
          <w:bCs/>
          <w:sz w:val="26"/>
          <w:szCs w:val="26"/>
        </w:rPr>
        <w:t>2</w:t>
      </w:r>
      <w:r w:rsidR="00581101" w:rsidRPr="00581101">
        <w:rPr>
          <w:rFonts w:eastAsia="標楷體"/>
          <w:bCs/>
          <w:sz w:val="26"/>
          <w:szCs w:val="26"/>
        </w:rPr>
        <w:t>025</w:t>
      </w:r>
      <w:r w:rsidR="00581101" w:rsidRPr="00581101">
        <w:rPr>
          <w:rFonts w:eastAsia="標楷體"/>
          <w:bCs/>
          <w:sz w:val="26"/>
          <w:szCs w:val="26"/>
        </w:rPr>
        <w:t>年乃是台灣文學進入</w:t>
      </w:r>
      <w:r w:rsidR="00581101" w:rsidRPr="00581101">
        <w:rPr>
          <w:rFonts w:eastAsia="標楷體" w:hint="eastAsia"/>
          <w:bCs/>
          <w:sz w:val="26"/>
          <w:szCs w:val="26"/>
        </w:rPr>
        <w:t>2</w:t>
      </w:r>
      <w:r w:rsidR="00581101" w:rsidRPr="00581101">
        <w:rPr>
          <w:rFonts w:eastAsia="標楷體"/>
          <w:bCs/>
          <w:sz w:val="26"/>
          <w:szCs w:val="26"/>
        </w:rPr>
        <w:t>1</w:t>
      </w:r>
      <w:r w:rsidR="00581101" w:rsidRPr="00581101">
        <w:rPr>
          <w:rFonts w:eastAsia="標楷體"/>
          <w:bCs/>
          <w:sz w:val="26"/>
          <w:szCs w:val="26"/>
        </w:rPr>
        <w:t>世紀後的第二十五年。在跨越了千禧年的界線之後，台灣文學挾九０年代解嚴後的政治能量與解構思潮，歷經</w:t>
      </w:r>
      <w:r w:rsidR="00581101" w:rsidRPr="00581101">
        <w:rPr>
          <w:rFonts w:eastAsia="標楷體" w:hint="eastAsia"/>
          <w:bCs/>
          <w:sz w:val="26"/>
          <w:szCs w:val="26"/>
        </w:rPr>
        <w:t>兩次大</w:t>
      </w:r>
      <w:proofErr w:type="gramStart"/>
      <w:r w:rsidR="00581101" w:rsidRPr="00581101">
        <w:rPr>
          <w:rFonts w:eastAsia="標楷體" w:hint="eastAsia"/>
          <w:bCs/>
          <w:sz w:val="26"/>
          <w:szCs w:val="26"/>
        </w:rPr>
        <w:t>疫</w:t>
      </w:r>
      <w:proofErr w:type="gramEnd"/>
      <w:r w:rsidR="00581101" w:rsidRPr="00581101">
        <w:rPr>
          <w:rFonts w:eastAsia="標楷體"/>
          <w:bCs/>
          <w:sz w:val="26"/>
          <w:szCs w:val="26"/>
        </w:rPr>
        <w:t>、多次政黨輪替、性別與身分政治運動、網路社群與資訊戰的崛起</w:t>
      </w:r>
      <w:r w:rsidR="00581101" w:rsidRPr="00581101">
        <w:rPr>
          <w:rFonts w:eastAsia="標楷體"/>
          <w:bCs/>
          <w:sz w:val="26"/>
          <w:szCs w:val="26"/>
        </w:rPr>
        <w:t>…</w:t>
      </w:r>
      <w:proofErr w:type="gramStart"/>
      <w:r w:rsidR="00581101" w:rsidRPr="00581101">
        <w:rPr>
          <w:rFonts w:eastAsia="標楷體"/>
          <w:bCs/>
          <w:sz w:val="26"/>
          <w:szCs w:val="26"/>
        </w:rPr>
        <w:t>…</w:t>
      </w:r>
      <w:proofErr w:type="gramEnd"/>
      <w:r w:rsidR="00581101" w:rsidRPr="00581101">
        <w:rPr>
          <w:rFonts w:eastAsia="標楷體"/>
          <w:bCs/>
          <w:sz w:val="26"/>
          <w:szCs w:val="26"/>
        </w:rPr>
        <w:t>皆衝擊並擴充了「台灣」這一詞彙的內涵與邊界，進而改寫了「台灣文學」的既有定義與本質。</w:t>
      </w:r>
      <w:r w:rsidR="00581101" w:rsidRPr="00581101">
        <w:rPr>
          <w:rFonts w:eastAsia="標楷體" w:hint="eastAsia"/>
          <w:bCs/>
          <w:sz w:val="26"/>
          <w:szCs w:val="26"/>
        </w:rPr>
        <w:t>本</w:t>
      </w:r>
      <w:r w:rsidR="00581101">
        <w:rPr>
          <w:rFonts w:eastAsia="標楷體" w:hint="eastAsia"/>
          <w:bCs/>
          <w:sz w:val="26"/>
          <w:szCs w:val="26"/>
        </w:rPr>
        <w:t>次</w:t>
      </w:r>
      <w:r w:rsidR="00581101" w:rsidRPr="00581101">
        <w:rPr>
          <w:rFonts w:eastAsia="標楷體" w:hint="eastAsia"/>
          <w:bCs/>
          <w:sz w:val="26"/>
          <w:szCs w:val="26"/>
        </w:rPr>
        <w:t>會議有</w:t>
      </w:r>
      <w:proofErr w:type="gramStart"/>
      <w:r w:rsidR="00581101" w:rsidRPr="00581101">
        <w:rPr>
          <w:rFonts w:eastAsia="標楷體" w:hint="eastAsia"/>
          <w:bCs/>
          <w:sz w:val="26"/>
          <w:szCs w:val="26"/>
        </w:rPr>
        <w:t>鑑</w:t>
      </w:r>
      <w:proofErr w:type="gramEnd"/>
      <w:r w:rsidR="00581101" w:rsidRPr="00581101">
        <w:rPr>
          <w:rFonts w:eastAsia="標楷體" w:hint="eastAsia"/>
          <w:bCs/>
          <w:sz w:val="26"/>
          <w:szCs w:val="26"/>
        </w:rPr>
        <w:t>於台灣文學</w:t>
      </w:r>
      <w:proofErr w:type="gramStart"/>
      <w:r w:rsidR="00581101" w:rsidRPr="00581101">
        <w:rPr>
          <w:rFonts w:eastAsia="標楷體" w:hint="eastAsia"/>
          <w:bCs/>
          <w:sz w:val="26"/>
          <w:szCs w:val="26"/>
        </w:rPr>
        <w:t>場域在進入</w:t>
      </w:r>
      <w:proofErr w:type="gramEnd"/>
      <w:r w:rsidR="00581101" w:rsidRPr="00581101">
        <w:rPr>
          <w:rFonts w:eastAsia="標楷體" w:hint="eastAsia"/>
          <w:bCs/>
          <w:sz w:val="26"/>
          <w:szCs w:val="26"/>
        </w:rPr>
        <w:t>千禧年後，歷經了將近四分之一世紀的解構、建構與重構的過程，其所累積的理論資源與議題文本亟待整合與詮釋。千禧年後，隨著網路社群的逐步興起，以及台灣意識的日趨抬頭，「台灣」符號在文學</w:t>
      </w:r>
      <w:proofErr w:type="gramStart"/>
      <w:r w:rsidR="00581101" w:rsidRPr="00581101">
        <w:rPr>
          <w:rFonts w:eastAsia="標楷體" w:hint="eastAsia"/>
          <w:bCs/>
          <w:sz w:val="26"/>
          <w:szCs w:val="26"/>
        </w:rPr>
        <w:t>場域亦歷經</w:t>
      </w:r>
      <w:proofErr w:type="gramEnd"/>
      <w:r w:rsidR="00581101" w:rsidRPr="00581101">
        <w:rPr>
          <w:rFonts w:eastAsia="標楷體" w:hint="eastAsia"/>
          <w:bCs/>
          <w:sz w:val="26"/>
          <w:szCs w:val="26"/>
        </w:rPr>
        <w:t>了自身的流變與演繹。而千禧世代作家（</w:t>
      </w:r>
      <w:r w:rsidR="00581101" w:rsidRPr="00581101">
        <w:rPr>
          <w:rFonts w:eastAsia="標楷體" w:hint="eastAsia"/>
          <w:bCs/>
          <w:sz w:val="26"/>
          <w:szCs w:val="26"/>
        </w:rPr>
        <w:t>1980</w:t>
      </w:r>
      <w:r w:rsidR="00581101" w:rsidRPr="00581101">
        <w:rPr>
          <w:rFonts w:eastAsia="標楷體" w:hint="eastAsia"/>
          <w:bCs/>
          <w:sz w:val="26"/>
          <w:szCs w:val="26"/>
        </w:rPr>
        <w:t>、</w:t>
      </w:r>
      <w:r w:rsidR="00581101" w:rsidRPr="00581101">
        <w:rPr>
          <w:rFonts w:eastAsia="標楷體" w:hint="eastAsia"/>
          <w:bCs/>
          <w:sz w:val="26"/>
          <w:szCs w:val="26"/>
        </w:rPr>
        <w:t>1990</w:t>
      </w:r>
      <w:r w:rsidR="00581101" w:rsidRPr="00581101">
        <w:rPr>
          <w:rFonts w:eastAsia="標楷體" w:hint="eastAsia"/>
          <w:bCs/>
          <w:sz w:val="26"/>
          <w:szCs w:val="26"/>
        </w:rPr>
        <w:t>年代出生）的崛起，亦在這二十五年間，重寫了台灣文學的全新景觀，包括性別、政治、身分與自然書寫等議題。本會議將放眼四分之一世紀以來的台灣文學，聚焦千禧年後二十五年來台灣文壇所關注的幾個重要子題，包括「台灣」符號的流變與重構、千禧世代書寫、身體政治的當代演繹、非虛構、自然書寫、新鄉土寫作等等。會中</w:t>
      </w:r>
      <w:r w:rsidR="00375E4D">
        <w:rPr>
          <w:rFonts w:eastAsia="標楷體" w:hint="eastAsia"/>
          <w:bCs/>
          <w:sz w:val="26"/>
          <w:szCs w:val="26"/>
        </w:rPr>
        <w:t>將</w:t>
      </w:r>
      <w:proofErr w:type="gramStart"/>
      <w:r w:rsidR="00375E4D">
        <w:rPr>
          <w:rFonts w:eastAsia="標楷體" w:hint="eastAsia"/>
          <w:bCs/>
          <w:sz w:val="26"/>
          <w:szCs w:val="26"/>
        </w:rPr>
        <w:t>採</w:t>
      </w:r>
      <w:proofErr w:type="gramEnd"/>
      <w:r w:rsidR="00375E4D">
        <w:rPr>
          <w:rFonts w:eastAsia="標楷體" w:hint="eastAsia"/>
          <w:bCs/>
          <w:sz w:val="26"/>
          <w:szCs w:val="26"/>
        </w:rPr>
        <w:t>徵集論文稿件與</w:t>
      </w:r>
      <w:r w:rsidR="00581101" w:rsidRPr="00581101">
        <w:rPr>
          <w:rFonts w:eastAsia="標楷體" w:hint="eastAsia"/>
          <w:bCs/>
          <w:sz w:val="26"/>
          <w:szCs w:val="26"/>
        </w:rPr>
        <w:t>邀請學者</w:t>
      </w:r>
      <w:r w:rsidR="00375E4D">
        <w:rPr>
          <w:rFonts w:eastAsia="標楷體" w:hint="eastAsia"/>
          <w:bCs/>
          <w:sz w:val="26"/>
          <w:szCs w:val="26"/>
        </w:rPr>
        <w:t>，進行會議論文發表，並安排</w:t>
      </w:r>
      <w:r w:rsidR="00581101" w:rsidRPr="00581101">
        <w:rPr>
          <w:rFonts w:eastAsia="標楷體" w:hint="eastAsia"/>
          <w:bCs/>
          <w:sz w:val="26"/>
          <w:szCs w:val="26"/>
        </w:rPr>
        <w:t>作家論壇的討論，期能藉此為二十一世紀的第一個二十五年</w:t>
      </w:r>
      <w:r w:rsidR="009D7B27">
        <w:rPr>
          <w:rFonts w:eastAsia="標楷體" w:hint="eastAsia"/>
          <w:bCs/>
          <w:sz w:val="26"/>
          <w:szCs w:val="26"/>
        </w:rPr>
        <w:t>勾勒</w:t>
      </w:r>
      <w:r w:rsidR="00581101" w:rsidRPr="00581101">
        <w:rPr>
          <w:rFonts w:eastAsia="標楷體" w:hint="eastAsia"/>
          <w:bCs/>
          <w:sz w:val="26"/>
          <w:szCs w:val="26"/>
        </w:rPr>
        <w:t>版圖與輪廓。</w:t>
      </w:r>
    </w:p>
    <w:p w14:paraId="5087B663" w14:textId="05EED368" w:rsidR="00FC49AD" w:rsidRDefault="004F7C43" w:rsidP="00581101">
      <w:pPr>
        <w:spacing w:line="420" w:lineRule="exact"/>
        <w:ind w:leftChars="382" w:left="917"/>
        <w:jc w:val="both"/>
        <w:rPr>
          <w:rFonts w:eastAsia="標楷體"/>
          <w:sz w:val="26"/>
          <w:szCs w:val="26"/>
        </w:rPr>
      </w:pPr>
      <w:r w:rsidRPr="00824C0E">
        <w:rPr>
          <w:rFonts w:eastAsia="標楷體" w:hint="eastAsia"/>
          <w:sz w:val="26"/>
          <w:szCs w:val="26"/>
        </w:rPr>
        <w:lastRenderedPageBreak/>
        <w:t>徵文主題：</w:t>
      </w:r>
      <w:r w:rsidR="006F0B78">
        <w:rPr>
          <w:rFonts w:eastAsia="標楷體" w:hint="eastAsia"/>
          <w:sz w:val="26"/>
          <w:szCs w:val="26"/>
        </w:rPr>
        <w:t xml:space="preserve"> </w:t>
      </w:r>
    </w:p>
    <w:p w14:paraId="016CDE24" w14:textId="56E4DEA6" w:rsidR="00196C15" w:rsidRPr="00EB7501" w:rsidRDefault="00FC49AD" w:rsidP="006F0B78">
      <w:pPr>
        <w:tabs>
          <w:tab w:val="left" w:pos="1418"/>
        </w:tabs>
        <w:spacing w:line="420" w:lineRule="exact"/>
        <w:ind w:leftChars="383" w:left="979" w:hanging="60"/>
        <w:rPr>
          <w:rFonts w:ascii="標楷體" w:eastAsia="標楷體" w:hAnsi="標楷體"/>
          <w:sz w:val="26"/>
          <w:szCs w:val="26"/>
        </w:rPr>
      </w:pPr>
      <w:r w:rsidRPr="00EB7501">
        <w:rPr>
          <w:rFonts w:ascii="標楷體" w:eastAsia="標楷體" w:hAnsi="標楷體"/>
          <w:sz w:val="26"/>
          <w:szCs w:val="26"/>
        </w:rPr>
        <w:t>1.</w:t>
      </w:r>
      <w:r w:rsidR="00581101">
        <w:rPr>
          <w:rFonts w:ascii="標楷體" w:eastAsia="標楷體" w:hAnsi="標楷體" w:hint="eastAsia"/>
          <w:sz w:val="26"/>
          <w:szCs w:val="26"/>
        </w:rPr>
        <w:t>千禧年來台灣文學</w:t>
      </w:r>
      <w:r w:rsidRPr="00EB7501">
        <w:rPr>
          <w:rFonts w:ascii="標楷體" w:eastAsia="標楷體" w:hAnsi="標楷體" w:hint="eastAsia"/>
          <w:sz w:val="26"/>
          <w:szCs w:val="26"/>
        </w:rPr>
        <w:t>的多元視野</w:t>
      </w:r>
    </w:p>
    <w:p w14:paraId="4892CD51" w14:textId="565BA037" w:rsidR="00FC49AD" w:rsidRPr="00EB7501" w:rsidRDefault="006F0B78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  <w:r w:rsidRPr="00EB7501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FC49AD" w:rsidRPr="00EB7501">
        <w:rPr>
          <w:rFonts w:ascii="標楷體" w:eastAsia="標楷體" w:hAnsi="標楷體"/>
          <w:sz w:val="26"/>
          <w:szCs w:val="26"/>
        </w:rPr>
        <w:t>2.</w:t>
      </w:r>
      <w:r w:rsidR="0002605A">
        <w:rPr>
          <w:rFonts w:ascii="標楷體" w:eastAsia="標楷體" w:hAnsi="標楷體" w:hint="eastAsia"/>
          <w:sz w:val="26"/>
          <w:szCs w:val="26"/>
        </w:rPr>
        <w:t>千禧年來</w:t>
      </w:r>
      <w:r w:rsidR="0002605A" w:rsidRPr="0002605A">
        <w:rPr>
          <w:rFonts w:ascii="標楷體" w:eastAsia="標楷體" w:hAnsi="標楷體" w:hint="eastAsia"/>
          <w:sz w:val="26"/>
          <w:szCs w:val="26"/>
        </w:rPr>
        <w:t>「台灣」符號的流變與重構</w:t>
      </w:r>
    </w:p>
    <w:p w14:paraId="42DB65C8" w14:textId="173CCBA7" w:rsidR="004B0A3E" w:rsidRPr="00EB7501" w:rsidRDefault="00FC49AD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  <w:r w:rsidRPr="00EB7501">
        <w:rPr>
          <w:rFonts w:ascii="標楷體" w:eastAsia="標楷體" w:hAnsi="標楷體"/>
          <w:sz w:val="26"/>
          <w:szCs w:val="26"/>
        </w:rPr>
        <w:t xml:space="preserve">    </w:t>
      </w:r>
      <w:r w:rsidR="00FF6876" w:rsidRPr="00EB7501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EB7501">
        <w:rPr>
          <w:rFonts w:ascii="標楷體" w:eastAsia="標楷體" w:hAnsi="標楷體" w:hint="eastAsia"/>
          <w:sz w:val="26"/>
          <w:szCs w:val="26"/>
        </w:rPr>
        <w:t>3</w:t>
      </w:r>
      <w:r w:rsidRPr="00EB7501">
        <w:rPr>
          <w:rFonts w:ascii="標楷體" w:eastAsia="標楷體" w:hAnsi="標楷體"/>
          <w:sz w:val="26"/>
          <w:szCs w:val="26"/>
        </w:rPr>
        <w:t>.</w:t>
      </w:r>
      <w:r w:rsidR="0002605A">
        <w:rPr>
          <w:rFonts w:ascii="標楷體" w:eastAsia="標楷體" w:hAnsi="標楷體" w:hint="eastAsia"/>
          <w:sz w:val="26"/>
          <w:szCs w:val="26"/>
        </w:rPr>
        <w:t>當代台</w:t>
      </w:r>
      <w:r w:rsidR="00375E4D">
        <w:rPr>
          <w:rFonts w:ascii="標楷體" w:eastAsia="標楷體" w:hAnsi="標楷體" w:hint="eastAsia"/>
          <w:sz w:val="26"/>
          <w:szCs w:val="26"/>
        </w:rPr>
        <w:t>灣文學研究</w:t>
      </w:r>
    </w:p>
    <w:p w14:paraId="75DC884A" w14:textId="52AD4153" w:rsidR="00FC49AD" w:rsidRPr="00EB7501" w:rsidRDefault="00FC49AD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  <w:r w:rsidRPr="00EB7501">
        <w:rPr>
          <w:rFonts w:ascii="標楷體" w:eastAsia="標楷體" w:hAnsi="標楷體" w:hint="eastAsia"/>
          <w:sz w:val="26"/>
          <w:szCs w:val="26"/>
        </w:rPr>
        <w:t xml:space="preserve"> </w:t>
      </w:r>
      <w:r w:rsidRPr="00EB7501">
        <w:rPr>
          <w:rFonts w:ascii="標楷體" w:eastAsia="標楷體" w:hAnsi="標楷體"/>
          <w:sz w:val="26"/>
          <w:szCs w:val="26"/>
        </w:rPr>
        <w:t xml:space="preserve">      </w:t>
      </w:r>
      <w:r w:rsidRPr="00EB7501">
        <w:rPr>
          <w:rFonts w:ascii="標楷體" w:eastAsia="標楷體" w:hAnsi="標楷體" w:hint="eastAsia"/>
          <w:sz w:val="26"/>
          <w:szCs w:val="26"/>
        </w:rPr>
        <w:t>4</w:t>
      </w:r>
      <w:r w:rsidRPr="00EB7501">
        <w:rPr>
          <w:rFonts w:ascii="標楷體" w:eastAsia="標楷體" w:hAnsi="標楷體"/>
          <w:sz w:val="26"/>
          <w:szCs w:val="26"/>
        </w:rPr>
        <w:t>.</w:t>
      </w:r>
      <w:r w:rsidR="00375E4D">
        <w:rPr>
          <w:rFonts w:ascii="標楷體" w:eastAsia="標楷體" w:hAnsi="標楷體" w:hint="eastAsia"/>
          <w:sz w:val="26"/>
          <w:szCs w:val="26"/>
        </w:rPr>
        <w:t>台灣文學與世界性</w:t>
      </w:r>
    </w:p>
    <w:p w14:paraId="28656889" w14:textId="77777777" w:rsidR="00FC49AD" w:rsidRDefault="00FC49AD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  <w:r w:rsidRPr="00EB7501">
        <w:rPr>
          <w:rFonts w:ascii="標楷體" w:eastAsia="標楷體" w:hAnsi="標楷體" w:hint="eastAsia"/>
          <w:sz w:val="26"/>
          <w:szCs w:val="26"/>
        </w:rPr>
        <w:t xml:space="preserve"> </w:t>
      </w:r>
      <w:r w:rsidRPr="00EB7501">
        <w:rPr>
          <w:rFonts w:ascii="標楷體" w:eastAsia="標楷體" w:hAnsi="標楷體"/>
          <w:sz w:val="26"/>
          <w:szCs w:val="26"/>
        </w:rPr>
        <w:t xml:space="preserve">      </w:t>
      </w:r>
      <w:r w:rsidRPr="00EB7501">
        <w:rPr>
          <w:rFonts w:ascii="標楷體" w:eastAsia="標楷體" w:hAnsi="標楷體" w:hint="eastAsia"/>
          <w:sz w:val="26"/>
          <w:szCs w:val="26"/>
        </w:rPr>
        <w:t>5</w:t>
      </w:r>
      <w:r w:rsidRPr="00EB7501">
        <w:rPr>
          <w:rFonts w:ascii="標楷體" w:eastAsia="標楷體" w:hAnsi="標楷體"/>
          <w:sz w:val="26"/>
          <w:szCs w:val="26"/>
        </w:rPr>
        <w:t>.</w:t>
      </w:r>
      <w:r w:rsidR="00F36CB0" w:rsidRPr="00EB7501">
        <w:rPr>
          <w:rFonts w:ascii="標楷體" w:eastAsia="標楷體" w:hAnsi="標楷體" w:hint="eastAsia"/>
          <w:sz w:val="26"/>
          <w:szCs w:val="26"/>
        </w:rPr>
        <w:t>其他與本會議主題相關之論文</w:t>
      </w:r>
    </w:p>
    <w:p w14:paraId="556807BD" w14:textId="77777777" w:rsidR="00B93DA7" w:rsidRDefault="00B93DA7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</w:t>
      </w:r>
    </w:p>
    <w:p w14:paraId="12FDD1CD" w14:textId="77777777" w:rsidR="00FC49AD" w:rsidRPr="006F0B78" w:rsidRDefault="00FC49AD" w:rsidP="00FF6876">
      <w:pPr>
        <w:spacing w:line="400" w:lineRule="exact"/>
        <w:jc w:val="both"/>
        <w:rPr>
          <w:rFonts w:ascii="標楷體" w:eastAsia="標楷體" w:hAnsi="標楷體"/>
          <w:sz w:val="26"/>
          <w:szCs w:val="26"/>
        </w:rPr>
      </w:pPr>
    </w:p>
    <w:p w14:paraId="2E666DC8" w14:textId="77777777" w:rsidR="00196C15" w:rsidRPr="00C3535B" w:rsidRDefault="00196C15" w:rsidP="00196C15">
      <w:pPr>
        <w:numPr>
          <w:ilvl w:val="0"/>
          <w:numId w:val="10"/>
        </w:numPr>
        <w:spacing w:line="400" w:lineRule="exact"/>
        <w:jc w:val="both"/>
        <w:rPr>
          <w:rFonts w:eastAsia="標楷體"/>
          <w:sz w:val="26"/>
          <w:szCs w:val="26"/>
        </w:rPr>
      </w:pPr>
      <w:r w:rsidRPr="00C3535B">
        <w:rPr>
          <w:rFonts w:eastAsia="標楷體"/>
          <w:b/>
          <w:sz w:val="26"/>
          <w:szCs w:val="26"/>
        </w:rPr>
        <w:t>會議語言：</w:t>
      </w:r>
      <w:r w:rsidRPr="00C3535B">
        <w:rPr>
          <w:rFonts w:eastAsia="標楷體"/>
          <w:sz w:val="26"/>
          <w:szCs w:val="26"/>
        </w:rPr>
        <w:t>中文</w:t>
      </w:r>
    </w:p>
    <w:p w14:paraId="2A8E5000" w14:textId="5DFF0F50" w:rsidR="00196C15" w:rsidRPr="00A6459E" w:rsidRDefault="00196C15" w:rsidP="00E83084">
      <w:pPr>
        <w:numPr>
          <w:ilvl w:val="0"/>
          <w:numId w:val="10"/>
        </w:numPr>
        <w:spacing w:line="400" w:lineRule="exact"/>
        <w:jc w:val="both"/>
        <w:rPr>
          <w:rFonts w:eastAsia="標楷體"/>
          <w:sz w:val="26"/>
          <w:szCs w:val="26"/>
        </w:rPr>
      </w:pPr>
      <w:r w:rsidRPr="00C3535B">
        <w:rPr>
          <w:rFonts w:eastAsia="標楷體"/>
          <w:b/>
          <w:sz w:val="26"/>
          <w:szCs w:val="26"/>
        </w:rPr>
        <w:t>論文題目及大綱收件截止日期：</w:t>
      </w:r>
      <w:r w:rsidRPr="00A6459E">
        <w:rPr>
          <w:rFonts w:eastAsia="標楷體"/>
          <w:sz w:val="26"/>
          <w:szCs w:val="26"/>
        </w:rPr>
        <w:t>20</w:t>
      </w:r>
      <w:r w:rsidR="007B32A7" w:rsidRPr="00A6459E">
        <w:rPr>
          <w:rFonts w:eastAsia="標楷體"/>
          <w:sz w:val="26"/>
          <w:szCs w:val="26"/>
        </w:rPr>
        <w:t>2</w:t>
      </w:r>
      <w:r w:rsidR="00581101">
        <w:rPr>
          <w:rFonts w:eastAsia="標楷體" w:hint="eastAsia"/>
          <w:sz w:val="26"/>
          <w:szCs w:val="26"/>
        </w:rPr>
        <w:t>4</w:t>
      </w:r>
      <w:r w:rsidRPr="00A6459E">
        <w:rPr>
          <w:rFonts w:eastAsia="標楷體"/>
          <w:sz w:val="26"/>
          <w:szCs w:val="26"/>
        </w:rPr>
        <w:t>年</w:t>
      </w:r>
      <w:r w:rsidR="000867FB" w:rsidRPr="00A6459E">
        <w:rPr>
          <w:rFonts w:eastAsia="標楷體" w:hint="eastAsia"/>
          <w:sz w:val="26"/>
          <w:szCs w:val="26"/>
        </w:rPr>
        <w:t>1</w:t>
      </w:r>
      <w:r w:rsidR="004B0A3E" w:rsidRPr="00A6459E">
        <w:rPr>
          <w:rFonts w:eastAsia="標楷體" w:hint="eastAsia"/>
          <w:sz w:val="26"/>
          <w:szCs w:val="26"/>
        </w:rPr>
        <w:t>2</w:t>
      </w:r>
      <w:r w:rsidRPr="00A6459E">
        <w:rPr>
          <w:rFonts w:eastAsia="標楷體"/>
          <w:sz w:val="26"/>
          <w:szCs w:val="26"/>
        </w:rPr>
        <w:t>月</w:t>
      </w:r>
      <w:r w:rsidR="007B29CF" w:rsidRPr="00A6459E">
        <w:rPr>
          <w:rFonts w:eastAsia="標楷體" w:hint="eastAsia"/>
          <w:sz w:val="26"/>
          <w:szCs w:val="26"/>
        </w:rPr>
        <w:t>2</w:t>
      </w:r>
      <w:r w:rsidR="00581101">
        <w:rPr>
          <w:rFonts w:eastAsia="標楷體"/>
          <w:sz w:val="26"/>
          <w:szCs w:val="26"/>
        </w:rPr>
        <w:t>7</w:t>
      </w:r>
      <w:r w:rsidRPr="00A6459E">
        <w:rPr>
          <w:rFonts w:eastAsia="標楷體"/>
          <w:sz w:val="26"/>
          <w:szCs w:val="26"/>
        </w:rPr>
        <w:t>日</w:t>
      </w:r>
    </w:p>
    <w:p w14:paraId="309FC846" w14:textId="6EFE4CCC" w:rsidR="00196C15" w:rsidRPr="00A6459E" w:rsidRDefault="00196C15" w:rsidP="00E83084">
      <w:pPr>
        <w:numPr>
          <w:ilvl w:val="0"/>
          <w:numId w:val="10"/>
        </w:numPr>
        <w:spacing w:line="400" w:lineRule="exact"/>
        <w:jc w:val="both"/>
        <w:rPr>
          <w:rFonts w:eastAsia="標楷體"/>
          <w:sz w:val="26"/>
          <w:szCs w:val="26"/>
        </w:rPr>
      </w:pPr>
      <w:r w:rsidRPr="00A6459E">
        <w:rPr>
          <w:rFonts w:eastAsia="標楷體"/>
          <w:b/>
          <w:sz w:val="26"/>
          <w:szCs w:val="26"/>
        </w:rPr>
        <w:t>論文大綱評審結果通知日期：</w:t>
      </w:r>
      <w:r w:rsidRPr="00A6459E">
        <w:rPr>
          <w:rFonts w:eastAsia="標楷體"/>
          <w:sz w:val="26"/>
          <w:szCs w:val="26"/>
        </w:rPr>
        <w:t>20</w:t>
      </w:r>
      <w:r w:rsidR="007B32A7" w:rsidRPr="00A6459E">
        <w:rPr>
          <w:rFonts w:eastAsia="標楷體"/>
          <w:sz w:val="26"/>
          <w:szCs w:val="26"/>
        </w:rPr>
        <w:t>2</w:t>
      </w:r>
      <w:r w:rsidR="00581101">
        <w:rPr>
          <w:rFonts w:eastAsia="標楷體"/>
          <w:sz w:val="26"/>
          <w:szCs w:val="26"/>
        </w:rPr>
        <w:t>5</w:t>
      </w:r>
      <w:r w:rsidRPr="00A6459E">
        <w:rPr>
          <w:rFonts w:eastAsia="標楷體"/>
          <w:sz w:val="26"/>
          <w:szCs w:val="26"/>
        </w:rPr>
        <w:t>年</w:t>
      </w:r>
      <w:r w:rsidR="000867FB" w:rsidRPr="00A6459E">
        <w:rPr>
          <w:rFonts w:eastAsia="標楷體" w:hint="eastAsia"/>
          <w:sz w:val="26"/>
          <w:szCs w:val="26"/>
        </w:rPr>
        <w:t>1</w:t>
      </w:r>
      <w:r w:rsidRPr="00A6459E">
        <w:rPr>
          <w:rFonts w:eastAsia="標楷體"/>
          <w:sz w:val="26"/>
          <w:szCs w:val="26"/>
        </w:rPr>
        <w:t>月</w:t>
      </w:r>
      <w:r w:rsidR="00C3535B" w:rsidRPr="00A6459E">
        <w:rPr>
          <w:rFonts w:eastAsia="標楷體" w:hint="eastAsia"/>
          <w:sz w:val="26"/>
          <w:szCs w:val="26"/>
        </w:rPr>
        <w:t>1</w:t>
      </w:r>
      <w:r w:rsidR="00581101">
        <w:rPr>
          <w:rFonts w:eastAsia="標楷體"/>
          <w:sz w:val="26"/>
          <w:szCs w:val="26"/>
        </w:rPr>
        <w:t>7</w:t>
      </w:r>
      <w:r w:rsidRPr="00A6459E">
        <w:rPr>
          <w:rFonts w:eastAsia="標楷體"/>
          <w:sz w:val="26"/>
          <w:szCs w:val="26"/>
        </w:rPr>
        <w:t>日</w:t>
      </w:r>
    </w:p>
    <w:p w14:paraId="7CD2E8B6" w14:textId="05E64CDA" w:rsidR="00196C15" w:rsidRPr="00A6459E" w:rsidRDefault="00196C15" w:rsidP="00E83084">
      <w:pPr>
        <w:numPr>
          <w:ilvl w:val="0"/>
          <w:numId w:val="10"/>
        </w:numPr>
        <w:spacing w:line="400" w:lineRule="exact"/>
        <w:jc w:val="both"/>
        <w:rPr>
          <w:rFonts w:eastAsia="標楷體"/>
          <w:sz w:val="26"/>
          <w:szCs w:val="26"/>
        </w:rPr>
      </w:pPr>
      <w:r w:rsidRPr="00A6459E">
        <w:rPr>
          <w:rFonts w:eastAsia="標楷體"/>
          <w:b/>
          <w:sz w:val="26"/>
          <w:szCs w:val="26"/>
        </w:rPr>
        <w:t>論文完稿收件日期：</w:t>
      </w:r>
      <w:r w:rsidR="00F20B58" w:rsidRPr="00A6459E">
        <w:rPr>
          <w:rFonts w:eastAsia="標楷體"/>
          <w:sz w:val="26"/>
          <w:szCs w:val="26"/>
        </w:rPr>
        <w:t>20</w:t>
      </w:r>
      <w:r w:rsidR="007B32A7" w:rsidRPr="00A6459E">
        <w:rPr>
          <w:rFonts w:eastAsia="標楷體"/>
          <w:sz w:val="26"/>
          <w:szCs w:val="26"/>
        </w:rPr>
        <w:t>2</w:t>
      </w:r>
      <w:r w:rsidR="00581101">
        <w:rPr>
          <w:rFonts w:eastAsia="標楷體"/>
          <w:sz w:val="26"/>
          <w:szCs w:val="26"/>
        </w:rPr>
        <w:t>5</w:t>
      </w:r>
      <w:r w:rsidRPr="00A6459E">
        <w:rPr>
          <w:rFonts w:eastAsia="標楷體"/>
          <w:sz w:val="26"/>
          <w:szCs w:val="26"/>
        </w:rPr>
        <w:t>年</w:t>
      </w:r>
      <w:r w:rsidRPr="00A6459E">
        <w:rPr>
          <w:rFonts w:eastAsia="標楷體" w:hint="eastAsia"/>
          <w:sz w:val="26"/>
          <w:szCs w:val="26"/>
        </w:rPr>
        <w:t xml:space="preserve"> </w:t>
      </w:r>
      <w:r w:rsidR="004B0A3E" w:rsidRPr="00A6459E">
        <w:rPr>
          <w:rFonts w:eastAsia="標楷體" w:hint="eastAsia"/>
          <w:sz w:val="26"/>
          <w:szCs w:val="26"/>
        </w:rPr>
        <w:t>10</w:t>
      </w:r>
      <w:r w:rsidRPr="00A6459E">
        <w:rPr>
          <w:rFonts w:eastAsia="標楷體" w:hint="eastAsia"/>
          <w:sz w:val="26"/>
          <w:szCs w:val="26"/>
        </w:rPr>
        <w:t xml:space="preserve"> </w:t>
      </w:r>
      <w:r w:rsidRPr="00A6459E">
        <w:rPr>
          <w:rFonts w:eastAsia="標楷體"/>
          <w:sz w:val="26"/>
          <w:szCs w:val="26"/>
        </w:rPr>
        <w:t>月</w:t>
      </w:r>
      <w:r w:rsidR="004B0A3E" w:rsidRPr="00A6459E">
        <w:rPr>
          <w:rFonts w:eastAsia="標楷體" w:hint="eastAsia"/>
          <w:sz w:val="26"/>
          <w:szCs w:val="26"/>
        </w:rPr>
        <w:t>1</w:t>
      </w:r>
      <w:r w:rsidR="007603E1" w:rsidRPr="00A6459E">
        <w:rPr>
          <w:rFonts w:eastAsia="標楷體" w:hint="eastAsia"/>
          <w:sz w:val="26"/>
          <w:szCs w:val="26"/>
        </w:rPr>
        <w:t>0</w:t>
      </w:r>
      <w:r w:rsidRPr="00A6459E">
        <w:rPr>
          <w:rFonts w:eastAsia="標楷體" w:hint="eastAsia"/>
          <w:sz w:val="26"/>
          <w:szCs w:val="26"/>
        </w:rPr>
        <w:t xml:space="preserve"> </w:t>
      </w:r>
      <w:r w:rsidRPr="00A6459E">
        <w:rPr>
          <w:rFonts w:eastAsia="標楷體"/>
          <w:sz w:val="26"/>
          <w:szCs w:val="26"/>
        </w:rPr>
        <w:t>日</w:t>
      </w:r>
    </w:p>
    <w:p w14:paraId="423692AA" w14:textId="77777777" w:rsidR="00196C15" w:rsidRPr="00C3535B" w:rsidRDefault="00196C15" w:rsidP="00E83084">
      <w:pPr>
        <w:numPr>
          <w:ilvl w:val="0"/>
          <w:numId w:val="10"/>
        </w:numPr>
        <w:spacing w:line="400" w:lineRule="exact"/>
        <w:jc w:val="both"/>
        <w:rPr>
          <w:rFonts w:eastAsia="標楷體"/>
          <w:b/>
          <w:sz w:val="26"/>
          <w:szCs w:val="26"/>
        </w:rPr>
      </w:pPr>
      <w:r w:rsidRPr="00C3535B">
        <w:rPr>
          <w:rFonts w:eastAsia="標楷體"/>
          <w:b/>
          <w:sz w:val="26"/>
          <w:szCs w:val="26"/>
        </w:rPr>
        <w:t>注意事項：</w:t>
      </w:r>
    </w:p>
    <w:p w14:paraId="42A56A09" w14:textId="77777777" w:rsidR="00196C15" w:rsidRPr="00C3535B" w:rsidRDefault="00196C15" w:rsidP="00E83084">
      <w:pPr>
        <w:spacing w:line="400" w:lineRule="exact"/>
        <w:ind w:leftChars="217" w:left="521" w:firstLineChars="200" w:firstLine="520"/>
        <w:jc w:val="both"/>
        <w:rPr>
          <w:rFonts w:eastAsia="標楷體"/>
          <w:sz w:val="26"/>
          <w:szCs w:val="26"/>
        </w:rPr>
      </w:pPr>
      <w:r w:rsidRPr="00C3535B">
        <w:rPr>
          <w:rFonts w:eastAsia="標楷體"/>
          <w:sz w:val="26"/>
          <w:szCs w:val="26"/>
        </w:rPr>
        <w:t xml:space="preserve">1. </w:t>
      </w:r>
      <w:r w:rsidRPr="00C3535B">
        <w:rPr>
          <w:rFonts w:eastAsia="標楷體"/>
          <w:sz w:val="26"/>
          <w:szCs w:val="26"/>
        </w:rPr>
        <w:t>繳交之論文及其他相關資料恕不退件，請自留底本。</w:t>
      </w:r>
    </w:p>
    <w:p w14:paraId="5EE1B2C9" w14:textId="77777777" w:rsidR="00196C15" w:rsidRPr="00C3535B" w:rsidRDefault="00196C15" w:rsidP="00072F84">
      <w:pPr>
        <w:spacing w:line="400" w:lineRule="exact"/>
        <w:ind w:leftChars="429" w:left="1350" w:right="467" w:hangingChars="123" w:hanging="320"/>
        <w:jc w:val="both"/>
        <w:rPr>
          <w:rFonts w:eastAsia="標楷體"/>
          <w:sz w:val="26"/>
          <w:szCs w:val="26"/>
        </w:rPr>
      </w:pPr>
      <w:r w:rsidRPr="00C3535B">
        <w:rPr>
          <w:rFonts w:eastAsia="標楷體"/>
          <w:sz w:val="26"/>
          <w:szCs w:val="26"/>
        </w:rPr>
        <w:t xml:space="preserve">2. </w:t>
      </w:r>
      <w:r w:rsidRPr="00C3535B">
        <w:rPr>
          <w:rFonts w:eastAsia="標楷體"/>
          <w:sz w:val="26"/>
          <w:szCs w:val="26"/>
        </w:rPr>
        <w:t>論文中凡涉及版權部分，請事先取得原著者或出版社書面同意。本會編輯不負版權責任。</w:t>
      </w:r>
    </w:p>
    <w:p w14:paraId="1394A8DB" w14:textId="26B17C19" w:rsidR="00196C15" w:rsidRPr="00C3535B" w:rsidRDefault="00072F84" w:rsidP="007B29CF">
      <w:pPr>
        <w:spacing w:line="400" w:lineRule="exact"/>
        <w:ind w:leftChars="432" w:left="1427" w:hangingChars="150" w:hanging="390"/>
        <w:jc w:val="both"/>
        <w:rPr>
          <w:rFonts w:eastAsia="標楷體"/>
          <w:sz w:val="26"/>
          <w:szCs w:val="26"/>
        </w:rPr>
      </w:pPr>
      <w:r w:rsidRPr="00C3535B">
        <w:rPr>
          <w:rFonts w:eastAsia="標楷體" w:hint="eastAsia"/>
          <w:sz w:val="26"/>
          <w:szCs w:val="26"/>
        </w:rPr>
        <w:t xml:space="preserve">3. </w:t>
      </w:r>
      <w:r w:rsidR="00196C15" w:rsidRPr="00C3535B">
        <w:rPr>
          <w:rFonts w:eastAsia="標楷體"/>
          <w:sz w:val="26"/>
          <w:szCs w:val="26"/>
        </w:rPr>
        <w:t>有意發表論文者，請於</w:t>
      </w:r>
      <w:r w:rsidR="00196C15" w:rsidRPr="00C3535B">
        <w:rPr>
          <w:rFonts w:eastAsia="標楷體"/>
          <w:sz w:val="26"/>
          <w:szCs w:val="26"/>
        </w:rPr>
        <w:t>20</w:t>
      </w:r>
      <w:r w:rsidR="007B32A7">
        <w:rPr>
          <w:rFonts w:eastAsia="標楷體"/>
          <w:sz w:val="26"/>
          <w:szCs w:val="26"/>
        </w:rPr>
        <w:t>2</w:t>
      </w:r>
      <w:r w:rsidR="00375E4D">
        <w:rPr>
          <w:rFonts w:eastAsia="標楷體" w:hint="eastAsia"/>
          <w:sz w:val="26"/>
          <w:szCs w:val="26"/>
        </w:rPr>
        <w:t>4</w:t>
      </w:r>
      <w:r w:rsidR="00196C15" w:rsidRPr="00C3535B">
        <w:rPr>
          <w:rFonts w:eastAsia="標楷體"/>
          <w:sz w:val="26"/>
          <w:szCs w:val="26"/>
        </w:rPr>
        <w:t>年</w:t>
      </w:r>
      <w:r w:rsidR="000867FB" w:rsidRPr="00C3535B">
        <w:rPr>
          <w:rFonts w:eastAsia="標楷體" w:hint="eastAsia"/>
          <w:sz w:val="26"/>
          <w:szCs w:val="26"/>
        </w:rPr>
        <w:t>1</w:t>
      </w:r>
      <w:r w:rsidR="005D790C" w:rsidRPr="00C3535B">
        <w:rPr>
          <w:rFonts w:eastAsia="標楷體" w:hint="eastAsia"/>
          <w:sz w:val="26"/>
          <w:szCs w:val="26"/>
        </w:rPr>
        <w:t>2</w:t>
      </w:r>
      <w:r w:rsidR="00196C15" w:rsidRPr="00C3535B">
        <w:rPr>
          <w:rFonts w:eastAsia="標楷體"/>
          <w:sz w:val="26"/>
          <w:szCs w:val="26"/>
        </w:rPr>
        <w:t>月</w:t>
      </w:r>
      <w:r w:rsidR="007B29CF">
        <w:rPr>
          <w:rFonts w:eastAsia="標楷體" w:hint="eastAsia"/>
          <w:sz w:val="26"/>
          <w:szCs w:val="26"/>
        </w:rPr>
        <w:t>2</w:t>
      </w:r>
      <w:r w:rsidR="00375E4D">
        <w:rPr>
          <w:rFonts w:eastAsia="標楷體"/>
          <w:sz w:val="26"/>
          <w:szCs w:val="26"/>
        </w:rPr>
        <w:t>7</w:t>
      </w:r>
      <w:r w:rsidR="00196C15" w:rsidRPr="00C3535B">
        <w:rPr>
          <w:rFonts w:eastAsia="標楷體"/>
          <w:sz w:val="26"/>
          <w:szCs w:val="26"/>
        </w:rPr>
        <w:t>日前</w:t>
      </w:r>
      <w:r w:rsidR="00D34393" w:rsidRPr="00C3535B">
        <w:rPr>
          <w:rFonts w:eastAsia="標楷體" w:hint="eastAsia"/>
          <w:sz w:val="26"/>
          <w:szCs w:val="26"/>
        </w:rPr>
        <w:t>以</w:t>
      </w:r>
      <w:proofErr w:type="gramStart"/>
      <w:r w:rsidR="00D34393" w:rsidRPr="00C3535B">
        <w:rPr>
          <w:rFonts w:eastAsia="標楷體" w:hint="eastAsia"/>
          <w:sz w:val="26"/>
          <w:szCs w:val="26"/>
        </w:rPr>
        <w:t>電子郵件</w:t>
      </w:r>
      <w:r w:rsidR="00FF6876" w:rsidRPr="00C3535B">
        <w:rPr>
          <w:rFonts w:eastAsia="標楷體" w:hint="eastAsia"/>
          <w:sz w:val="26"/>
          <w:szCs w:val="26"/>
        </w:rPr>
        <w:t>檔</w:t>
      </w:r>
      <w:r w:rsidR="007B29CF">
        <w:rPr>
          <w:rFonts w:eastAsia="標楷體" w:hint="eastAsia"/>
          <w:sz w:val="26"/>
          <w:szCs w:val="26"/>
        </w:rPr>
        <w:t>回傳</w:t>
      </w:r>
      <w:proofErr w:type="gramEnd"/>
      <w:r w:rsidR="00196C15" w:rsidRPr="00C3535B">
        <w:rPr>
          <w:rFonts w:eastAsia="標楷體"/>
          <w:sz w:val="26"/>
          <w:szCs w:val="26"/>
        </w:rPr>
        <w:t>下列資料：</w:t>
      </w:r>
    </w:p>
    <w:p w14:paraId="491E993F" w14:textId="77777777" w:rsidR="00196C15" w:rsidRPr="00C3535B" w:rsidRDefault="00072F84" w:rsidP="00072F84">
      <w:pPr>
        <w:spacing w:line="400" w:lineRule="exact"/>
        <w:ind w:firstLineChars="450" w:firstLine="1170"/>
        <w:jc w:val="both"/>
        <w:rPr>
          <w:rFonts w:eastAsia="標楷體"/>
          <w:sz w:val="26"/>
          <w:szCs w:val="26"/>
        </w:rPr>
      </w:pPr>
      <w:r w:rsidRPr="00C3535B">
        <w:rPr>
          <w:rFonts w:eastAsia="標楷體" w:hint="eastAsia"/>
          <w:sz w:val="26"/>
          <w:szCs w:val="26"/>
        </w:rPr>
        <w:t>（</w:t>
      </w:r>
      <w:r w:rsidRPr="00C3535B">
        <w:rPr>
          <w:rFonts w:eastAsia="標楷體" w:hint="eastAsia"/>
          <w:sz w:val="26"/>
          <w:szCs w:val="26"/>
        </w:rPr>
        <w:t>1</w:t>
      </w:r>
      <w:r w:rsidRPr="00C3535B">
        <w:rPr>
          <w:rFonts w:eastAsia="標楷體" w:hint="eastAsia"/>
          <w:sz w:val="26"/>
          <w:szCs w:val="26"/>
        </w:rPr>
        <w:t>）</w:t>
      </w:r>
      <w:r w:rsidR="00196C15" w:rsidRPr="00C3535B">
        <w:rPr>
          <w:rFonts w:eastAsia="標楷體"/>
          <w:sz w:val="26"/>
          <w:szCs w:val="26"/>
        </w:rPr>
        <w:t xml:space="preserve"> </w:t>
      </w:r>
      <w:r w:rsidR="00196C15" w:rsidRPr="00C3535B">
        <w:rPr>
          <w:rFonts w:eastAsia="標楷體"/>
          <w:sz w:val="26"/>
          <w:szCs w:val="26"/>
          <w:u w:val="single"/>
        </w:rPr>
        <w:t>個人資料</w:t>
      </w:r>
      <w:r w:rsidR="00196C15" w:rsidRPr="00C3535B">
        <w:rPr>
          <w:rFonts w:eastAsia="標楷體"/>
          <w:sz w:val="26"/>
          <w:szCs w:val="26"/>
        </w:rPr>
        <w:t>一份</w:t>
      </w:r>
      <w:r w:rsidR="00196C15" w:rsidRPr="00C3535B">
        <w:rPr>
          <w:rFonts w:eastAsia="標楷體"/>
          <w:sz w:val="26"/>
          <w:szCs w:val="26"/>
        </w:rPr>
        <w:t>(</w:t>
      </w:r>
      <w:r w:rsidR="00196C15" w:rsidRPr="00C3535B">
        <w:rPr>
          <w:rFonts w:eastAsia="標楷體"/>
          <w:sz w:val="26"/>
          <w:szCs w:val="26"/>
        </w:rPr>
        <w:t>格式如附件一</w:t>
      </w:r>
      <w:r w:rsidR="00196C15" w:rsidRPr="00C3535B">
        <w:rPr>
          <w:rFonts w:eastAsia="標楷體"/>
          <w:sz w:val="26"/>
          <w:szCs w:val="26"/>
        </w:rPr>
        <w:t>)</w:t>
      </w:r>
      <w:r w:rsidR="00196C15" w:rsidRPr="00C3535B">
        <w:rPr>
          <w:rFonts w:eastAsia="標楷體"/>
          <w:sz w:val="26"/>
          <w:szCs w:val="26"/>
        </w:rPr>
        <w:t>。</w:t>
      </w:r>
    </w:p>
    <w:p w14:paraId="35E9EEDD" w14:textId="77777777" w:rsidR="00196C15" w:rsidRPr="00C3535B" w:rsidRDefault="00072F84" w:rsidP="00072F84">
      <w:pPr>
        <w:spacing w:line="400" w:lineRule="exact"/>
        <w:ind w:leftChars="503" w:left="1987" w:right="467" w:hangingChars="300" w:hanging="780"/>
        <w:jc w:val="both"/>
        <w:rPr>
          <w:rFonts w:eastAsia="標楷體"/>
          <w:sz w:val="26"/>
          <w:szCs w:val="26"/>
        </w:rPr>
      </w:pPr>
      <w:r w:rsidRPr="00C3535B">
        <w:rPr>
          <w:rFonts w:eastAsia="標楷體" w:hint="eastAsia"/>
          <w:sz w:val="26"/>
          <w:szCs w:val="26"/>
        </w:rPr>
        <w:t>（</w:t>
      </w:r>
      <w:r w:rsidRPr="00C3535B">
        <w:rPr>
          <w:rFonts w:eastAsia="標楷體" w:hint="eastAsia"/>
          <w:sz w:val="26"/>
          <w:szCs w:val="26"/>
        </w:rPr>
        <w:t>2</w:t>
      </w:r>
      <w:r w:rsidRPr="00C3535B">
        <w:rPr>
          <w:rFonts w:eastAsia="標楷體" w:hint="eastAsia"/>
          <w:sz w:val="26"/>
          <w:szCs w:val="26"/>
        </w:rPr>
        <w:t>）</w:t>
      </w:r>
      <w:r w:rsidR="00196C15" w:rsidRPr="00C3535B">
        <w:rPr>
          <w:rFonts w:eastAsia="標楷體"/>
          <w:sz w:val="26"/>
          <w:szCs w:val="26"/>
        </w:rPr>
        <w:t xml:space="preserve"> </w:t>
      </w:r>
      <w:r w:rsidR="00196C15" w:rsidRPr="00C3535B">
        <w:rPr>
          <w:rFonts w:eastAsia="標楷體"/>
          <w:sz w:val="26"/>
          <w:szCs w:val="26"/>
          <w:u w:val="single"/>
        </w:rPr>
        <w:t>論文摘要</w:t>
      </w:r>
      <w:r w:rsidR="00196C15" w:rsidRPr="00C3535B">
        <w:rPr>
          <w:rFonts w:eastAsia="標楷體"/>
          <w:sz w:val="26"/>
          <w:szCs w:val="26"/>
        </w:rPr>
        <w:t>一份</w:t>
      </w:r>
      <w:r w:rsidR="00196C15" w:rsidRPr="00C3535B">
        <w:rPr>
          <w:rFonts w:eastAsia="標楷體"/>
          <w:sz w:val="26"/>
          <w:szCs w:val="26"/>
        </w:rPr>
        <w:t>(</w:t>
      </w:r>
      <w:r w:rsidR="00196C15" w:rsidRPr="00C3535B">
        <w:rPr>
          <w:rFonts w:eastAsia="標楷體"/>
          <w:sz w:val="26"/>
          <w:szCs w:val="26"/>
        </w:rPr>
        <w:t>格式如附件二</w:t>
      </w:r>
      <w:r w:rsidR="00196C15" w:rsidRPr="00C3535B">
        <w:rPr>
          <w:rFonts w:ascii="標楷體" w:eastAsia="標楷體" w:hAnsi="標楷體"/>
          <w:sz w:val="26"/>
          <w:szCs w:val="26"/>
        </w:rPr>
        <w:t>)</w:t>
      </w:r>
      <w:r w:rsidR="00D34393" w:rsidRPr="00C3535B">
        <w:rPr>
          <w:rFonts w:ascii="標楷體" w:eastAsia="標楷體" w:hAnsi="標楷體" w:hint="eastAsia"/>
          <w:sz w:val="26"/>
          <w:szCs w:val="26"/>
        </w:rPr>
        <w:t>。</w:t>
      </w:r>
      <w:r w:rsidR="00D34393" w:rsidRPr="00C3535B">
        <w:rPr>
          <w:rFonts w:eastAsia="標楷體"/>
          <w:sz w:val="26"/>
          <w:szCs w:val="26"/>
        </w:rPr>
        <w:t xml:space="preserve"> </w:t>
      </w:r>
    </w:p>
    <w:p w14:paraId="6A7D5A1E" w14:textId="77777777" w:rsidR="00D34393" w:rsidRPr="00C3535B" w:rsidRDefault="00D34393" w:rsidP="00D34393">
      <w:pPr>
        <w:spacing w:line="400" w:lineRule="exact"/>
        <w:ind w:leftChars="503" w:left="1987" w:right="467" w:hangingChars="300" w:hanging="780"/>
        <w:jc w:val="both"/>
        <w:rPr>
          <w:rFonts w:eastAsia="標楷體"/>
          <w:sz w:val="26"/>
          <w:szCs w:val="26"/>
        </w:rPr>
      </w:pPr>
    </w:p>
    <w:p w14:paraId="65F715D3" w14:textId="77777777" w:rsidR="00196C15" w:rsidRPr="00C3535B" w:rsidRDefault="00196C15" w:rsidP="00D34393">
      <w:pPr>
        <w:spacing w:line="400" w:lineRule="exact"/>
        <w:ind w:firstLineChars="450" w:firstLine="1170"/>
        <w:jc w:val="both"/>
        <w:rPr>
          <w:rFonts w:eastAsia="標楷體"/>
          <w:sz w:val="26"/>
          <w:szCs w:val="26"/>
        </w:rPr>
      </w:pPr>
    </w:p>
    <w:p w14:paraId="530D3331" w14:textId="77777777" w:rsidR="00332CFC" w:rsidRPr="00C3535B" w:rsidRDefault="00332CFC" w:rsidP="00D34393">
      <w:pPr>
        <w:spacing w:line="400" w:lineRule="exact"/>
        <w:ind w:firstLineChars="450" w:firstLine="1170"/>
        <w:jc w:val="both"/>
        <w:rPr>
          <w:rFonts w:eastAsia="標楷體"/>
          <w:sz w:val="26"/>
          <w:szCs w:val="26"/>
        </w:rPr>
      </w:pPr>
    </w:p>
    <w:p w14:paraId="3C71BC16" w14:textId="77777777" w:rsidR="00196C15" w:rsidRPr="00F72F91" w:rsidRDefault="00196C15" w:rsidP="00F72F91">
      <w:pPr>
        <w:spacing w:line="400" w:lineRule="exact"/>
        <w:ind w:firstLineChars="250" w:firstLine="651"/>
        <w:jc w:val="both"/>
        <w:rPr>
          <w:rFonts w:eastAsia="標楷體"/>
          <w:b/>
          <w:sz w:val="26"/>
          <w:szCs w:val="26"/>
        </w:rPr>
      </w:pPr>
      <w:r w:rsidRPr="00F72F91">
        <w:rPr>
          <w:rFonts w:eastAsia="標楷體"/>
          <w:b/>
          <w:sz w:val="26"/>
          <w:szCs w:val="26"/>
        </w:rPr>
        <w:t>東海大學中國文學系</w:t>
      </w:r>
      <w:r w:rsidRPr="00F72F91">
        <w:rPr>
          <w:rFonts w:eastAsia="標楷體"/>
          <w:b/>
          <w:sz w:val="26"/>
          <w:szCs w:val="26"/>
        </w:rPr>
        <w:t xml:space="preserve"> </w:t>
      </w:r>
    </w:p>
    <w:p w14:paraId="7249774C" w14:textId="1D9A3FA4" w:rsidR="00196C15" w:rsidRPr="00C3535B" w:rsidRDefault="00196C15" w:rsidP="00E83084">
      <w:pPr>
        <w:spacing w:line="400" w:lineRule="exact"/>
        <w:ind w:firstLineChars="250" w:firstLine="650"/>
        <w:jc w:val="both"/>
        <w:rPr>
          <w:rFonts w:eastAsia="標楷體"/>
          <w:sz w:val="26"/>
          <w:szCs w:val="26"/>
        </w:rPr>
      </w:pPr>
      <w:r w:rsidRPr="00C3535B">
        <w:rPr>
          <w:rFonts w:eastAsia="標楷體" w:hint="eastAsia"/>
          <w:sz w:val="26"/>
          <w:szCs w:val="26"/>
        </w:rPr>
        <w:t>※</w:t>
      </w:r>
      <w:r w:rsidR="00431CD3" w:rsidRPr="00C3535B">
        <w:rPr>
          <w:rFonts w:eastAsia="標楷體" w:hint="eastAsia"/>
          <w:sz w:val="26"/>
          <w:szCs w:val="26"/>
        </w:rPr>
        <w:t xml:space="preserve"> </w:t>
      </w:r>
      <w:r w:rsidRPr="00C3535B">
        <w:rPr>
          <w:rFonts w:eastAsia="標楷體"/>
          <w:sz w:val="26"/>
          <w:szCs w:val="26"/>
        </w:rPr>
        <w:t>電話：</w:t>
      </w:r>
      <w:r w:rsidR="00CF267F" w:rsidRPr="00CF267F">
        <w:rPr>
          <w:rFonts w:eastAsia="標楷體"/>
          <w:sz w:val="26"/>
          <w:szCs w:val="26"/>
        </w:rPr>
        <w:t>04-23590121#311</w:t>
      </w:r>
      <w:r w:rsidR="00A22880">
        <w:rPr>
          <w:rFonts w:eastAsia="標楷體" w:hint="eastAsia"/>
          <w:sz w:val="26"/>
          <w:szCs w:val="26"/>
        </w:rPr>
        <w:t>07</w:t>
      </w:r>
      <w:r w:rsidRPr="00C3535B">
        <w:rPr>
          <w:rFonts w:eastAsia="標楷體"/>
          <w:sz w:val="26"/>
          <w:szCs w:val="26"/>
        </w:rPr>
        <w:t xml:space="preserve"> </w:t>
      </w:r>
    </w:p>
    <w:p w14:paraId="53886034" w14:textId="04BCF632" w:rsidR="00196C15" w:rsidRPr="008562F5" w:rsidRDefault="00196C15" w:rsidP="008562F5">
      <w:pPr>
        <w:spacing w:line="400" w:lineRule="exact"/>
        <w:ind w:firstLineChars="250" w:firstLine="650"/>
        <w:jc w:val="both"/>
        <w:rPr>
          <w:rFonts w:eastAsia="標楷體"/>
          <w:sz w:val="26"/>
          <w:szCs w:val="26"/>
        </w:rPr>
      </w:pPr>
      <w:proofErr w:type="gramStart"/>
      <w:r w:rsidRPr="00C3535B">
        <w:rPr>
          <w:rFonts w:eastAsia="標楷體"/>
          <w:sz w:val="26"/>
          <w:szCs w:val="26"/>
        </w:rPr>
        <w:t xml:space="preserve">※ </w:t>
      </w:r>
      <w:r w:rsidR="003C6BC5">
        <w:rPr>
          <w:rFonts w:eastAsia="標楷體" w:hint="eastAsia"/>
          <w:sz w:val="26"/>
          <w:szCs w:val="26"/>
        </w:rPr>
        <w:t xml:space="preserve"> </w:t>
      </w:r>
      <w:r w:rsidRPr="00C3535B">
        <w:rPr>
          <w:rFonts w:eastAsia="標楷體"/>
          <w:sz w:val="26"/>
          <w:szCs w:val="26"/>
        </w:rPr>
        <w:t>E-mail</w:t>
      </w:r>
      <w:proofErr w:type="gramEnd"/>
      <w:r w:rsidRPr="00C3535B">
        <w:rPr>
          <w:rFonts w:eastAsia="標楷體"/>
          <w:sz w:val="26"/>
          <w:szCs w:val="26"/>
        </w:rPr>
        <w:t xml:space="preserve">: </w:t>
      </w:r>
      <w:r w:rsidR="008562F5" w:rsidRPr="008562F5">
        <w:t>thuchinese113@thu.edu.tw</w:t>
      </w:r>
    </w:p>
    <w:p w14:paraId="31DF9B6F" w14:textId="6889C27C" w:rsidR="00F72F91" w:rsidRPr="00C3535B" w:rsidRDefault="00F72F91" w:rsidP="00F72F91">
      <w:pPr>
        <w:spacing w:line="400" w:lineRule="exact"/>
        <w:ind w:firstLineChars="250" w:firstLine="650"/>
        <w:jc w:val="both"/>
        <w:rPr>
          <w:rFonts w:eastAsia="標楷體"/>
          <w:sz w:val="26"/>
          <w:szCs w:val="26"/>
        </w:rPr>
      </w:pPr>
      <w:r w:rsidRPr="00C3535B">
        <w:rPr>
          <w:rFonts w:eastAsia="標楷體"/>
          <w:sz w:val="26"/>
          <w:szCs w:val="26"/>
        </w:rPr>
        <w:t xml:space="preserve">※ </w:t>
      </w:r>
      <w:r>
        <w:rPr>
          <w:rFonts w:eastAsia="標楷體" w:hint="eastAsia"/>
          <w:sz w:val="26"/>
          <w:szCs w:val="26"/>
        </w:rPr>
        <w:t>承辦</w:t>
      </w:r>
      <w:r w:rsidRPr="00C3535B">
        <w:rPr>
          <w:rFonts w:eastAsia="標楷體"/>
          <w:sz w:val="26"/>
          <w:szCs w:val="26"/>
        </w:rPr>
        <w:t>人：</w:t>
      </w:r>
      <w:r w:rsidR="00581101">
        <w:rPr>
          <w:rFonts w:eastAsia="標楷體" w:hint="eastAsia"/>
          <w:sz w:val="26"/>
          <w:szCs w:val="26"/>
        </w:rPr>
        <w:t>劉淑貞</w:t>
      </w:r>
      <w:r w:rsidR="00467245">
        <w:rPr>
          <w:rFonts w:eastAsia="標楷體" w:hint="eastAsia"/>
          <w:sz w:val="26"/>
          <w:szCs w:val="26"/>
        </w:rPr>
        <w:t>副</w:t>
      </w:r>
      <w:r w:rsidR="00CF267F">
        <w:rPr>
          <w:rFonts w:eastAsia="標楷體" w:hint="eastAsia"/>
          <w:sz w:val="26"/>
          <w:szCs w:val="26"/>
        </w:rPr>
        <w:t>教授</w:t>
      </w:r>
      <w:r w:rsidRPr="00C3535B">
        <w:rPr>
          <w:rFonts w:eastAsia="標楷體"/>
          <w:sz w:val="26"/>
          <w:szCs w:val="26"/>
        </w:rPr>
        <w:t xml:space="preserve">  </w:t>
      </w:r>
    </w:p>
    <w:p w14:paraId="6A5AC46B" w14:textId="77777777" w:rsidR="00F72F91" w:rsidRPr="00C3535B" w:rsidRDefault="00F72F91" w:rsidP="00431CD3">
      <w:pPr>
        <w:spacing w:line="400" w:lineRule="exact"/>
        <w:ind w:firstLineChars="250" w:firstLine="650"/>
        <w:jc w:val="both"/>
        <w:rPr>
          <w:rFonts w:eastAsia="標楷體"/>
          <w:sz w:val="26"/>
          <w:szCs w:val="26"/>
        </w:rPr>
      </w:pPr>
    </w:p>
    <w:p w14:paraId="00B0D8B2" w14:textId="77777777" w:rsidR="00B431DE" w:rsidRDefault="00B431DE" w:rsidP="00C7537E">
      <w:pPr>
        <w:spacing w:line="480" w:lineRule="auto"/>
        <w:jc w:val="both"/>
        <w:rPr>
          <w:rFonts w:eastAsia="標楷體"/>
          <w:sz w:val="32"/>
          <w:szCs w:val="32"/>
        </w:rPr>
      </w:pPr>
    </w:p>
    <w:p w14:paraId="1B75D12D" w14:textId="77777777" w:rsidR="00FE1E0D" w:rsidRPr="003F1FC4" w:rsidRDefault="00FF6876" w:rsidP="00FF6876">
      <w:pPr>
        <w:pStyle w:val="a7"/>
        <w:rPr>
          <w:sz w:val="36"/>
          <w:szCs w:val="36"/>
        </w:rPr>
      </w:pPr>
      <w:r>
        <w:br w:type="page"/>
      </w:r>
      <w:r w:rsidR="00FE1E0D" w:rsidRPr="003F1FC4">
        <w:rPr>
          <w:sz w:val="36"/>
          <w:szCs w:val="36"/>
        </w:rPr>
        <w:lastRenderedPageBreak/>
        <w:t>東海大學中國文學系</w:t>
      </w:r>
    </w:p>
    <w:p w14:paraId="11E65AC8" w14:textId="40CF5E37" w:rsidR="00FE1E0D" w:rsidRPr="003F1FC4" w:rsidRDefault="00FE1E0D" w:rsidP="00FF6876">
      <w:pPr>
        <w:pStyle w:val="a7"/>
        <w:rPr>
          <w:sz w:val="36"/>
          <w:szCs w:val="36"/>
        </w:rPr>
      </w:pPr>
      <w:r w:rsidRPr="003F1FC4">
        <w:rPr>
          <w:sz w:val="36"/>
          <w:szCs w:val="36"/>
        </w:rPr>
        <w:t>中華文化與文學學術研討系列</w:t>
      </w:r>
      <w:r w:rsidRPr="003F1FC4">
        <w:rPr>
          <w:rFonts w:hint="eastAsia"/>
          <w:sz w:val="36"/>
          <w:szCs w:val="36"/>
        </w:rPr>
        <w:t>－</w:t>
      </w:r>
      <w:r w:rsidRPr="003F1FC4">
        <w:rPr>
          <w:sz w:val="36"/>
          <w:szCs w:val="36"/>
        </w:rPr>
        <w:t>第</w:t>
      </w:r>
      <w:r w:rsidR="0002605A">
        <w:rPr>
          <w:rFonts w:hint="eastAsia"/>
          <w:sz w:val="36"/>
          <w:szCs w:val="36"/>
        </w:rPr>
        <w:t>三十</w:t>
      </w:r>
      <w:r w:rsidRPr="003F1FC4">
        <w:rPr>
          <w:sz w:val="36"/>
          <w:szCs w:val="36"/>
        </w:rPr>
        <w:t>次會議</w:t>
      </w:r>
    </w:p>
    <w:p w14:paraId="1A9EC731" w14:textId="2D2DC07B" w:rsidR="0002605A" w:rsidRDefault="0002605A" w:rsidP="0002605A">
      <w:pPr>
        <w:spacing w:line="480" w:lineRule="auto"/>
        <w:jc w:val="center"/>
        <w:rPr>
          <w:rFonts w:ascii="標楷體" w:eastAsia="標楷體" w:hAnsi="標楷體"/>
          <w:bCs/>
          <w:kern w:val="0"/>
          <w:sz w:val="36"/>
          <w:szCs w:val="36"/>
        </w:rPr>
      </w:pPr>
      <w:bookmarkStart w:id="1" w:name="_Hlk146807274"/>
      <w:r w:rsidRPr="0002605A">
        <w:rPr>
          <w:rFonts w:ascii="標楷體" w:eastAsia="標楷體" w:hAnsi="標楷體" w:hint="eastAsia"/>
          <w:bCs/>
          <w:kern w:val="0"/>
          <w:sz w:val="36"/>
          <w:szCs w:val="36"/>
        </w:rPr>
        <w:t>「</w:t>
      </w:r>
      <w:r w:rsidRPr="0002605A">
        <w:rPr>
          <w:rFonts w:ascii="標楷體" w:eastAsia="標楷體" w:hAnsi="標楷體" w:hint="eastAsia"/>
          <w:b/>
          <w:bCs/>
          <w:kern w:val="0"/>
          <w:sz w:val="36"/>
          <w:szCs w:val="36"/>
        </w:rPr>
        <w:t>流變與重構：千禧年來台灣文學</w:t>
      </w:r>
      <w:r w:rsidRPr="0002605A">
        <w:rPr>
          <w:rFonts w:ascii="標楷體" w:eastAsia="標楷體" w:hAnsi="標楷體" w:hint="eastAsia"/>
          <w:bCs/>
          <w:kern w:val="0"/>
          <w:sz w:val="36"/>
          <w:szCs w:val="36"/>
        </w:rPr>
        <w:t>」</w:t>
      </w:r>
    </w:p>
    <w:p w14:paraId="4D3568CF" w14:textId="18DABD59" w:rsidR="003F1FC4" w:rsidRPr="003F1FC4" w:rsidRDefault="003F1FC4" w:rsidP="0002605A">
      <w:pPr>
        <w:spacing w:line="480" w:lineRule="auto"/>
        <w:jc w:val="center"/>
        <w:rPr>
          <w:rFonts w:ascii="標楷體" w:eastAsia="標楷體" w:hAnsi="標楷體"/>
          <w:bCs/>
          <w:kern w:val="0"/>
          <w:sz w:val="36"/>
          <w:szCs w:val="36"/>
        </w:rPr>
      </w:pPr>
      <w:r w:rsidRPr="003F1FC4">
        <w:rPr>
          <w:rFonts w:ascii="標楷體" w:eastAsia="標楷體" w:hAnsi="標楷體" w:hint="eastAsia"/>
          <w:bCs/>
          <w:kern w:val="0"/>
          <w:sz w:val="36"/>
          <w:szCs w:val="36"/>
        </w:rPr>
        <w:t>學術研討會</w:t>
      </w:r>
      <w:r w:rsidR="0002605A">
        <w:rPr>
          <w:rFonts w:ascii="標楷體" w:eastAsia="標楷體" w:hAnsi="標楷體" w:hint="eastAsia"/>
          <w:bCs/>
          <w:kern w:val="0"/>
          <w:sz w:val="36"/>
          <w:szCs w:val="36"/>
        </w:rPr>
        <w:t>暨作家論壇</w:t>
      </w:r>
    </w:p>
    <w:bookmarkEnd w:id="1"/>
    <w:p w14:paraId="1502AD99" w14:textId="77777777" w:rsidR="00873045" w:rsidRPr="00C7537E" w:rsidRDefault="00DC5F27" w:rsidP="003F1FC4">
      <w:pPr>
        <w:spacing w:line="480" w:lineRule="auto"/>
        <w:jc w:val="center"/>
        <w:rPr>
          <w:rFonts w:eastAsia="標楷體"/>
          <w:sz w:val="36"/>
          <w:szCs w:val="36"/>
        </w:rPr>
      </w:pPr>
      <w:r w:rsidRPr="00C7537E">
        <w:rPr>
          <w:rFonts w:eastAsia="標楷體"/>
          <w:sz w:val="36"/>
          <w:szCs w:val="36"/>
        </w:rPr>
        <w:t>附件一：</w:t>
      </w:r>
      <w:r w:rsidR="00873045" w:rsidRPr="00C7537E">
        <w:rPr>
          <w:rFonts w:eastAsia="標楷體"/>
          <w:sz w:val="36"/>
          <w:szCs w:val="36"/>
        </w:rPr>
        <w:t>個人資料表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282"/>
        <w:gridCol w:w="798"/>
        <w:gridCol w:w="2253"/>
        <w:gridCol w:w="787"/>
        <w:gridCol w:w="2160"/>
      </w:tblGrid>
      <w:tr w:rsidR="00873045" w:rsidRPr="00C7537E" w14:paraId="2919F214" w14:textId="77777777" w:rsidTr="00BE10AA">
        <w:trPr>
          <w:trHeight w:val="684"/>
        </w:trPr>
        <w:tc>
          <w:tcPr>
            <w:tcW w:w="1288" w:type="dxa"/>
            <w:vAlign w:val="center"/>
          </w:tcPr>
          <w:p w14:paraId="22CA8107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姓名</w:t>
            </w:r>
          </w:p>
        </w:tc>
        <w:tc>
          <w:tcPr>
            <w:tcW w:w="2282" w:type="dxa"/>
            <w:vAlign w:val="center"/>
          </w:tcPr>
          <w:p w14:paraId="4DC4B718" w14:textId="77777777" w:rsidR="00873045" w:rsidRPr="00C7537E" w:rsidRDefault="00873045" w:rsidP="00C7537E">
            <w:pPr>
              <w:jc w:val="both"/>
            </w:pPr>
          </w:p>
        </w:tc>
        <w:tc>
          <w:tcPr>
            <w:tcW w:w="798" w:type="dxa"/>
            <w:vAlign w:val="center"/>
          </w:tcPr>
          <w:p w14:paraId="0EB0ED7C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  <w:r w:rsidRPr="00C7537E">
              <w:rPr>
                <w:rFonts w:eastAsia="標楷體"/>
              </w:rPr>
              <w:t>電話</w:t>
            </w:r>
          </w:p>
        </w:tc>
        <w:tc>
          <w:tcPr>
            <w:tcW w:w="2253" w:type="dxa"/>
            <w:vAlign w:val="center"/>
          </w:tcPr>
          <w:p w14:paraId="349378C0" w14:textId="77777777" w:rsidR="00873045" w:rsidRPr="00C7537E" w:rsidRDefault="00873045" w:rsidP="00C7537E">
            <w:pPr>
              <w:jc w:val="both"/>
            </w:pPr>
          </w:p>
        </w:tc>
        <w:tc>
          <w:tcPr>
            <w:tcW w:w="787" w:type="dxa"/>
            <w:vAlign w:val="center"/>
          </w:tcPr>
          <w:p w14:paraId="188C3B43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  <w:r w:rsidRPr="00C7537E">
              <w:rPr>
                <w:rFonts w:eastAsia="標楷體"/>
              </w:rPr>
              <w:t>傳真</w:t>
            </w:r>
          </w:p>
        </w:tc>
        <w:tc>
          <w:tcPr>
            <w:tcW w:w="2160" w:type="dxa"/>
            <w:vAlign w:val="center"/>
          </w:tcPr>
          <w:p w14:paraId="56CA4730" w14:textId="77777777" w:rsidR="00873045" w:rsidRPr="00C7537E" w:rsidRDefault="00873045" w:rsidP="00BE10AA">
            <w:pPr>
              <w:jc w:val="both"/>
            </w:pPr>
          </w:p>
        </w:tc>
      </w:tr>
      <w:tr w:rsidR="00873045" w:rsidRPr="00C7537E" w14:paraId="7B186F05" w14:textId="77777777" w:rsidTr="003A36E5">
        <w:trPr>
          <w:trHeight w:val="684"/>
        </w:trPr>
        <w:tc>
          <w:tcPr>
            <w:tcW w:w="1288" w:type="dxa"/>
            <w:vAlign w:val="center"/>
          </w:tcPr>
          <w:p w14:paraId="6368A37C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行動電話</w:t>
            </w:r>
          </w:p>
        </w:tc>
        <w:tc>
          <w:tcPr>
            <w:tcW w:w="2282" w:type="dxa"/>
            <w:vAlign w:val="center"/>
          </w:tcPr>
          <w:p w14:paraId="4054AB0E" w14:textId="77777777" w:rsidR="00873045" w:rsidRPr="00C7537E" w:rsidRDefault="00873045" w:rsidP="00C7537E">
            <w:pPr>
              <w:jc w:val="both"/>
            </w:pPr>
          </w:p>
        </w:tc>
        <w:tc>
          <w:tcPr>
            <w:tcW w:w="798" w:type="dxa"/>
            <w:vAlign w:val="center"/>
          </w:tcPr>
          <w:p w14:paraId="0B331E37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  <w:r w:rsidRPr="00C7537E">
              <w:rPr>
                <w:rFonts w:eastAsia="標楷體"/>
              </w:rPr>
              <w:t>E-mail</w:t>
            </w:r>
          </w:p>
        </w:tc>
        <w:tc>
          <w:tcPr>
            <w:tcW w:w="5200" w:type="dxa"/>
            <w:gridSpan w:val="3"/>
            <w:vAlign w:val="center"/>
          </w:tcPr>
          <w:p w14:paraId="431AED8F" w14:textId="77777777" w:rsidR="00BE10AA" w:rsidRPr="00BE10AA" w:rsidRDefault="00BE10AA" w:rsidP="00C7537E">
            <w:pPr>
              <w:jc w:val="both"/>
            </w:pPr>
          </w:p>
        </w:tc>
      </w:tr>
      <w:tr w:rsidR="00873045" w:rsidRPr="00C7537E" w14:paraId="7A667625" w14:textId="77777777" w:rsidTr="003A36E5">
        <w:trPr>
          <w:cantSplit/>
          <w:trHeight w:val="704"/>
        </w:trPr>
        <w:tc>
          <w:tcPr>
            <w:tcW w:w="1288" w:type="dxa"/>
            <w:vAlign w:val="center"/>
          </w:tcPr>
          <w:p w14:paraId="73681E7B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現址</w:t>
            </w:r>
          </w:p>
        </w:tc>
        <w:tc>
          <w:tcPr>
            <w:tcW w:w="8280" w:type="dxa"/>
            <w:gridSpan w:val="5"/>
          </w:tcPr>
          <w:p w14:paraId="7C6644B3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</w:p>
        </w:tc>
      </w:tr>
      <w:tr w:rsidR="00873045" w:rsidRPr="00C7537E" w14:paraId="0BC6D349" w14:textId="77777777" w:rsidTr="003A36E5">
        <w:trPr>
          <w:cantSplit/>
          <w:trHeight w:val="705"/>
        </w:trPr>
        <w:tc>
          <w:tcPr>
            <w:tcW w:w="1288" w:type="dxa"/>
            <w:vAlign w:val="center"/>
          </w:tcPr>
          <w:p w14:paraId="47CF51AB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服務單位及職稱</w:t>
            </w:r>
          </w:p>
        </w:tc>
        <w:tc>
          <w:tcPr>
            <w:tcW w:w="8280" w:type="dxa"/>
            <w:gridSpan w:val="5"/>
          </w:tcPr>
          <w:p w14:paraId="777CDA12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</w:p>
        </w:tc>
      </w:tr>
      <w:tr w:rsidR="00873045" w:rsidRPr="00C7537E" w14:paraId="4075F7D9" w14:textId="77777777" w:rsidTr="003A36E5">
        <w:trPr>
          <w:cantSplit/>
          <w:trHeight w:val="704"/>
        </w:trPr>
        <w:tc>
          <w:tcPr>
            <w:tcW w:w="1288" w:type="dxa"/>
            <w:vAlign w:val="center"/>
          </w:tcPr>
          <w:p w14:paraId="65A45CFA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經歷</w:t>
            </w:r>
          </w:p>
        </w:tc>
        <w:tc>
          <w:tcPr>
            <w:tcW w:w="8280" w:type="dxa"/>
            <w:gridSpan w:val="5"/>
          </w:tcPr>
          <w:p w14:paraId="6D8FCB45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</w:p>
        </w:tc>
      </w:tr>
      <w:tr w:rsidR="00873045" w:rsidRPr="00C7537E" w14:paraId="23FFCA84" w14:textId="77777777" w:rsidTr="003A36E5">
        <w:trPr>
          <w:cantSplit/>
          <w:trHeight w:val="703"/>
        </w:trPr>
        <w:tc>
          <w:tcPr>
            <w:tcW w:w="1288" w:type="dxa"/>
            <w:vAlign w:val="center"/>
          </w:tcPr>
          <w:p w14:paraId="08B21B53" w14:textId="77777777" w:rsidR="00873045" w:rsidRPr="00C7537E" w:rsidRDefault="00873045" w:rsidP="003A36E5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最高學歷</w:t>
            </w:r>
          </w:p>
        </w:tc>
        <w:tc>
          <w:tcPr>
            <w:tcW w:w="8280" w:type="dxa"/>
            <w:gridSpan w:val="5"/>
          </w:tcPr>
          <w:p w14:paraId="33CEEA50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</w:p>
        </w:tc>
      </w:tr>
      <w:tr w:rsidR="00873045" w:rsidRPr="00C7537E" w14:paraId="447E6EE0" w14:textId="77777777" w:rsidTr="00375E4D">
        <w:trPr>
          <w:cantSplit/>
          <w:trHeight w:val="5230"/>
        </w:trPr>
        <w:tc>
          <w:tcPr>
            <w:tcW w:w="1288" w:type="dxa"/>
            <w:vAlign w:val="center"/>
          </w:tcPr>
          <w:p w14:paraId="2709006C" w14:textId="77777777" w:rsid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代</w:t>
            </w:r>
          </w:p>
          <w:p w14:paraId="1F61FA3D" w14:textId="77777777" w:rsid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表</w:t>
            </w:r>
          </w:p>
          <w:p w14:paraId="0CC9C92F" w14:textId="77777777" w:rsidR="00B431DE" w:rsidRP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作</w:t>
            </w:r>
          </w:p>
          <w:p w14:paraId="3437CD71" w14:textId="77777777" w:rsidR="00B431DE" w:rsidRPr="00C7537E" w:rsidRDefault="00B431DE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C7537E">
              <w:rPr>
                <w:rFonts w:eastAsia="標楷體"/>
                <w:sz w:val="26"/>
                <w:szCs w:val="26"/>
              </w:rPr>
              <w:t>︵</w:t>
            </w:r>
            <w:proofErr w:type="gramEnd"/>
          </w:p>
          <w:p w14:paraId="5BD138D2" w14:textId="77777777" w:rsidR="00B431DE" w:rsidRDefault="00873045" w:rsidP="00B431DE">
            <w:pPr>
              <w:ind w:firstLineChars="200" w:firstLine="480"/>
              <w:rPr>
                <w:rFonts w:eastAsia="標楷體"/>
              </w:rPr>
            </w:pPr>
            <w:r w:rsidRPr="00B431DE">
              <w:rPr>
                <w:rFonts w:eastAsia="標楷體"/>
              </w:rPr>
              <w:t>或</w:t>
            </w:r>
          </w:p>
          <w:p w14:paraId="047DC927" w14:textId="77777777" w:rsid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著</w:t>
            </w:r>
          </w:p>
          <w:p w14:paraId="689A901E" w14:textId="77777777" w:rsid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作</w:t>
            </w:r>
          </w:p>
          <w:p w14:paraId="0C97BC86" w14:textId="77777777" w:rsidR="00B431DE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目</w:t>
            </w:r>
          </w:p>
          <w:p w14:paraId="34280A31" w14:textId="77777777" w:rsidR="00873045" w:rsidRDefault="00873045" w:rsidP="00B431DE">
            <w:pPr>
              <w:jc w:val="center"/>
              <w:rPr>
                <w:rFonts w:eastAsia="標楷體"/>
              </w:rPr>
            </w:pPr>
            <w:r w:rsidRPr="00B431DE">
              <w:rPr>
                <w:rFonts w:eastAsia="標楷體"/>
              </w:rPr>
              <w:t>錄</w:t>
            </w:r>
          </w:p>
          <w:p w14:paraId="7F1BC566" w14:textId="77777777" w:rsidR="00B431DE" w:rsidRPr="00B431DE" w:rsidRDefault="00B431DE" w:rsidP="00B431DE">
            <w:pPr>
              <w:jc w:val="center"/>
              <w:rPr>
                <w:rFonts w:eastAsia="標楷體"/>
              </w:rPr>
            </w:pPr>
            <w:proofErr w:type="gramStart"/>
            <w:r w:rsidRPr="00C7537E">
              <w:rPr>
                <w:rFonts w:eastAsia="標楷體"/>
                <w:sz w:val="26"/>
                <w:szCs w:val="26"/>
              </w:rPr>
              <w:t>︶</w:t>
            </w:r>
            <w:proofErr w:type="gramEnd"/>
          </w:p>
        </w:tc>
        <w:tc>
          <w:tcPr>
            <w:tcW w:w="8280" w:type="dxa"/>
            <w:gridSpan w:val="5"/>
          </w:tcPr>
          <w:p w14:paraId="58DA29B2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</w:p>
        </w:tc>
      </w:tr>
    </w:tbl>
    <w:p w14:paraId="11B14613" w14:textId="77777777" w:rsidR="00375E4D" w:rsidRDefault="00375E4D" w:rsidP="00FF6876">
      <w:pPr>
        <w:pStyle w:val="a7"/>
        <w:rPr>
          <w:sz w:val="36"/>
          <w:szCs w:val="36"/>
        </w:rPr>
      </w:pPr>
    </w:p>
    <w:p w14:paraId="3DBD6908" w14:textId="77777777" w:rsidR="00375E4D" w:rsidRDefault="00375E4D" w:rsidP="00FF6876">
      <w:pPr>
        <w:pStyle w:val="a7"/>
        <w:rPr>
          <w:sz w:val="36"/>
          <w:szCs w:val="36"/>
        </w:rPr>
      </w:pPr>
    </w:p>
    <w:p w14:paraId="41705FB7" w14:textId="58D9FCA0" w:rsidR="00FE1E0D" w:rsidRPr="003F1FC4" w:rsidRDefault="00FE1E0D" w:rsidP="00FF6876">
      <w:pPr>
        <w:pStyle w:val="a7"/>
        <w:rPr>
          <w:sz w:val="36"/>
          <w:szCs w:val="36"/>
        </w:rPr>
      </w:pPr>
      <w:r w:rsidRPr="003F1FC4">
        <w:rPr>
          <w:sz w:val="36"/>
          <w:szCs w:val="36"/>
        </w:rPr>
        <w:lastRenderedPageBreak/>
        <w:t>東海大學中國文學系</w:t>
      </w:r>
    </w:p>
    <w:p w14:paraId="0F14CF3E" w14:textId="0F953B79" w:rsidR="00FE1E0D" w:rsidRPr="003F1FC4" w:rsidRDefault="00FE1E0D" w:rsidP="00FF6876">
      <w:pPr>
        <w:pStyle w:val="a7"/>
        <w:rPr>
          <w:sz w:val="36"/>
          <w:szCs w:val="36"/>
        </w:rPr>
      </w:pPr>
      <w:r w:rsidRPr="003F1FC4">
        <w:rPr>
          <w:sz w:val="36"/>
          <w:szCs w:val="36"/>
        </w:rPr>
        <w:t>中華文化與文學學術研討系列</w:t>
      </w:r>
      <w:r w:rsidRPr="003F1FC4">
        <w:rPr>
          <w:rFonts w:hint="eastAsia"/>
          <w:sz w:val="36"/>
          <w:szCs w:val="36"/>
        </w:rPr>
        <w:t>－</w:t>
      </w:r>
      <w:r w:rsidRPr="003F1FC4">
        <w:rPr>
          <w:sz w:val="36"/>
          <w:szCs w:val="36"/>
        </w:rPr>
        <w:t>第</w:t>
      </w:r>
      <w:r w:rsidR="000E42D9">
        <w:rPr>
          <w:rFonts w:hint="eastAsia"/>
          <w:sz w:val="36"/>
          <w:szCs w:val="36"/>
        </w:rPr>
        <w:t>三十</w:t>
      </w:r>
      <w:r w:rsidRPr="003F1FC4">
        <w:rPr>
          <w:sz w:val="36"/>
          <w:szCs w:val="36"/>
        </w:rPr>
        <w:t>次會議</w:t>
      </w:r>
    </w:p>
    <w:p w14:paraId="6781D909" w14:textId="1716AE2B" w:rsidR="00375E4D" w:rsidRDefault="00375E4D" w:rsidP="00375E4D">
      <w:pPr>
        <w:spacing w:line="480" w:lineRule="auto"/>
        <w:jc w:val="center"/>
        <w:rPr>
          <w:rFonts w:ascii="標楷體" w:eastAsia="標楷體" w:hAnsi="標楷體"/>
          <w:bCs/>
          <w:kern w:val="0"/>
          <w:sz w:val="36"/>
          <w:szCs w:val="36"/>
        </w:rPr>
      </w:pPr>
      <w:r w:rsidRPr="0002605A">
        <w:rPr>
          <w:rFonts w:ascii="標楷體" w:eastAsia="標楷體" w:hAnsi="標楷體" w:hint="eastAsia"/>
          <w:bCs/>
          <w:kern w:val="0"/>
          <w:sz w:val="36"/>
          <w:szCs w:val="36"/>
        </w:rPr>
        <w:t>「</w:t>
      </w:r>
      <w:r w:rsidRPr="0002605A">
        <w:rPr>
          <w:rFonts w:ascii="標楷體" w:eastAsia="標楷體" w:hAnsi="標楷體" w:hint="eastAsia"/>
          <w:b/>
          <w:bCs/>
          <w:kern w:val="0"/>
          <w:sz w:val="36"/>
          <w:szCs w:val="36"/>
        </w:rPr>
        <w:t>流變與重構：千禧年來台灣文學</w:t>
      </w:r>
      <w:r w:rsidRPr="0002605A">
        <w:rPr>
          <w:rFonts w:ascii="標楷體" w:eastAsia="標楷體" w:hAnsi="標楷體" w:hint="eastAsia"/>
          <w:bCs/>
          <w:kern w:val="0"/>
          <w:sz w:val="36"/>
          <w:szCs w:val="36"/>
        </w:rPr>
        <w:t>」</w:t>
      </w:r>
    </w:p>
    <w:p w14:paraId="7B7029C0" w14:textId="77777777" w:rsidR="00375E4D" w:rsidRPr="003F1FC4" w:rsidRDefault="00375E4D" w:rsidP="00375E4D">
      <w:pPr>
        <w:spacing w:line="480" w:lineRule="auto"/>
        <w:jc w:val="center"/>
        <w:rPr>
          <w:rFonts w:ascii="標楷體" w:eastAsia="標楷體" w:hAnsi="標楷體"/>
          <w:bCs/>
          <w:kern w:val="0"/>
          <w:sz w:val="36"/>
          <w:szCs w:val="36"/>
        </w:rPr>
      </w:pPr>
      <w:r w:rsidRPr="003F1FC4">
        <w:rPr>
          <w:rFonts w:ascii="標楷體" w:eastAsia="標楷體" w:hAnsi="標楷體" w:hint="eastAsia"/>
          <w:bCs/>
          <w:kern w:val="0"/>
          <w:sz w:val="36"/>
          <w:szCs w:val="36"/>
        </w:rPr>
        <w:t>學術研討會</w:t>
      </w:r>
      <w:r>
        <w:rPr>
          <w:rFonts w:ascii="標楷體" w:eastAsia="標楷體" w:hAnsi="標楷體" w:hint="eastAsia"/>
          <w:bCs/>
          <w:kern w:val="0"/>
          <w:sz w:val="36"/>
          <w:szCs w:val="36"/>
        </w:rPr>
        <w:t>暨作家論壇</w:t>
      </w:r>
    </w:p>
    <w:p w14:paraId="5BB0D59E" w14:textId="77777777" w:rsidR="00873045" w:rsidRPr="00C7537E" w:rsidRDefault="00DC5F27" w:rsidP="00B431DE">
      <w:pPr>
        <w:spacing w:line="480" w:lineRule="auto"/>
        <w:jc w:val="center"/>
        <w:rPr>
          <w:rFonts w:eastAsia="標楷體"/>
          <w:sz w:val="36"/>
          <w:szCs w:val="36"/>
        </w:rPr>
      </w:pPr>
      <w:r w:rsidRPr="00C7537E">
        <w:rPr>
          <w:rFonts w:eastAsia="標楷體"/>
          <w:sz w:val="36"/>
          <w:szCs w:val="36"/>
        </w:rPr>
        <w:t>附件二：</w:t>
      </w:r>
      <w:r w:rsidR="00873045" w:rsidRPr="00C7537E">
        <w:rPr>
          <w:rFonts w:eastAsia="標楷體"/>
          <w:sz w:val="36"/>
          <w:szCs w:val="36"/>
        </w:rPr>
        <w:t>論文摘要表</w:t>
      </w:r>
    </w:p>
    <w:p w14:paraId="29FFFA39" w14:textId="77777777" w:rsidR="00873045" w:rsidRPr="00C7537E" w:rsidRDefault="00873045" w:rsidP="00C7537E">
      <w:pPr>
        <w:jc w:val="both"/>
        <w:rPr>
          <w:rFonts w:eastAsia="標楷體"/>
          <w:sz w:val="26"/>
          <w:szCs w:val="26"/>
        </w:rPr>
      </w:pPr>
      <w:r w:rsidRPr="00C7537E">
        <w:rPr>
          <w:rFonts w:eastAsia="標楷體"/>
          <w:sz w:val="26"/>
          <w:szCs w:val="26"/>
        </w:rPr>
        <w:t>※</w:t>
      </w:r>
      <w:r w:rsidRPr="00C7537E">
        <w:rPr>
          <w:rFonts w:eastAsia="標楷體"/>
          <w:sz w:val="26"/>
          <w:szCs w:val="26"/>
        </w:rPr>
        <w:t>請將</w:t>
      </w:r>
      <w:r w:rsidRPr="00C7537E">
        <w:rPr>
          <w:rFonts w:eastAsia="標楷體"/>
          <w:sz w:val="26"/>
          <w:szCs w:val="26"/>
        </w:rPr>
        <w:t>1000</w:t>
      </w:r>
      <w:r w:rsidRPr="00C7537E">
        <w:rPr>
          <w:rFonts w:eastAsia="標楷體"/>
          <w:sz w:val="26"/>
          <w:szCs w:val="26"/>
        </w:rPr>
        <w:t>字內之摘要或大綱，以</w:t>
      </w:r>
      <w:r w:rsidRPr="00C7537E">
        <w:rPr>
          <w:rFonts w:eastAsia="標楷體"/>
          <w:sz w:val="26"/>
          <w:szCs w:val="26"/>
          <w:u w:val="single"/>
        </w:rPr>
        <w:t>標楷體</w:t>
      </w:r>
      <w:r w:rsidRPr="00C7537E">
        <w:rPr>
          <w:rFonts w:eastAsia="標楷體"/>
          <w:sz w:val="26"/>
          <w:szCs w:val="26"/>
          <w:u w:val="single"/>
        </w:rPr>
        <w:t>12</w:t>
      </w:r>
      <w:r w:rsidRPr="00C7537E">
        <w:rPr>
          <w:rFonts w:eastAsia="標楷體"/>
          <w:sz w:val="26"/>
          <w:szCs w:val="26"/>
          <w:u w:val="single"/>
        </w:rPr>
        <w:t>級字</w:t>
      </w:r>
      <w:r w:rsidRPr="00C7537E">
        <w:rPr>
          <w:rFonts w:eastAsia="標楷體"/>
          <w:sz w:val="26"/>
          <w:szCs w:val="26"/>
        </w:rPr>
        <w:t>、</w:t>
      </w:r>
      <w:r w:rsidRPr="00C7537E">
        <w:rPr>
          <w:rFonts w:eastAsia="標楷體"/>
          <w:sz w:val="26"/>
          <w:szCs w:val="26"/>
          <w:u w:val="single"/>
        </w:rPr>
        <w:t>單行間距</w:t>
      </w:r>
      <w:proofErr w:type="gramStart"/>
      <w:r w:rsidRPr="00C7537E">
        <w:rPr>
          <w:rFonts w:eastAsia="標楷體"/>
          <w:sz w:val="26"/>
          <w:szCs w:val="26"/>
        </w:rPr>
        <w:t>繕</w:t>
      </w:r>
      <w:proofErr w:type="gramEnd"/>
      <w:r w:rsidRPr="00C7537E">
        <w:rPr>
          <w:rFonts w:eastAsia="標楷體"/>
          <w:sz w:val="26"/>
          <w:szCs w:val="26"/>
        </w:rPr>
        <w:t>打。</w:t>
      </w:r>
    </w:p>
    <w:tbl>
      <w:tblPr>
        <w:tblW w:w="97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8640"/>
      </w:tblGrid>
      <w:tr w:rsidR="00873045" w:rsidRPr="00C7537E" w14:paraId="736E9D74" w14:textId="77777777">
        <w:trPr>
          <w:trHeight w:val="696"/>
        </w:trPr>
        <w:tc>
          <w:tcPr>
            <w:tcW w:w="1080" w:type="dxa"/>
            <w:vAlign w:val="center"/>
          </w:tcPr>
          <w:p w14:paraId="5C2F1ECB" w14:textId="77777777" w:rsidR="00873045" w:rsidRPr="00C7537E" w:rsidRDefault="00873045" w:rsidP="00C7537E">
            <w:pPr>
              <w:jc w:val="both"/>
              <w:rPr>
                <w:rFonts w:eastAsia="標楷體"/>
              </w:rPr>
            </w:pPr>
            <w:r w:rsidRPr="00C7537E">
              <w:rPr>
                <w:rFonts w:eastAsia="標楷體"/>
              </w:rPr>
              <w:t>論文題目</w:t>
            </w:r>
          </w:p>
        </w:tc>
        <w:tc>
          <w:tcPr>
            <w:tcW w:w="8640" w:type="dxa"/>
          </w:tcPr>
          <w:p w14:paraId="16BD3388" w14:textId="77777777" w:rsidR="00873045" w:rsidRPr="00C7537E" w:rsidRDefault="00873045" w:rsidP="00C7537E">
            <w:pPr>
              <w:jc w:val="both"/>
            </w:pPr>
          </w:p>
        </w:tc>
      </w:tr>
      <w:tr w:rsidR="00873045" w:rsidRPr="00C7537E" w14:paraId="49F777FB" w14:textId="77777777" w:rsidTr="000E42D9">
        <w:trPr>
          <w:trHeight w:val="9316"/>
        </w:trPr>
        <w:tc>
          <w:tcPr>
            <w:tcW w:w="1080" w:type="dxa"/>
            <w:vAlign w:val="center"/>
          </w:tcPr>
          <w:p w14:paraId="759B5C0E" w14:textId="77777777" w:rsidR="00873045" w:rsidRPr="00C7537E" w:rsidRDefault="00873045" w:rsidP="00B431DE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論</w:t>
            </w:r>
          </w:p>
          <w:p w14:paraId="64277B19" w14:textId="77777777" w:rsidR="00873045" w:rsidRPr="00C7537E" w:rsidRDefault="00873045" w:rsidP="00B431DE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文</w:t>
            </w:r>
          </w:p>
          <w:p w14:paraId="59AA4B37" w14:textId="77777777" w:rsidR="00873045" w:rsidRPr="00C7537E" w:rsidRDefault="00873045" w:rsidP="00B431DE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摘</w:t>
            </w:r>
          </w:p>
          <w:p w14:paraId="751474B7" w14:textId="77777777" w:rsidR="00873045" w:rsidRPr="00C7537E" w:rsidRDefault="00873045" w:rsidP="00B431DE">
            <w:pPr>
              <w:jc w:val="center"/>
              <w:rPr>
                <w:rFonts w:eastAsia="標楷體"/>
              </w:rPr>
            </w:pPr>
            <w:r w:rsidRPr="00C7537E">
              <w:rPr>
                <w:rFonts w:eastAsia="標楷體"/>
              </w:rPr>
              <w:t>要</w:t>
            </w:r>
          </w:p>
          <w:p w14:paraId="2CCE745D" w14:textId="77777777" w:rsidR="00873045" w:rsidRPr="00C7537E" w:rsidRDefault="00873045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C7537E">
              <w:rPr>
                <w:rFonts w:eastAsia="標楷體"/>
                <w:sz w:val="26"/>
                <w:szCs w:val="26"/>
              </w:rPr>
              <w:t>︵</w:t>
            </w:r>
            <w:proofErr w:type="gramEnd"/>
          </w:p>
          <w:p w14:paraId="0752CC36" w14:textId="77777777" w:rsidR="00873045" w:rsidRPr="00C7537E" w:rsidRDefault="00873045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7537E">
              <w:rPr>
                <w:rFonts w:eastAsia="標楷體"/>
                <w:sz w:val="26"/>
                <w:szCs w:val="26"/>
              </w:rPr>
              <w:t>一</w:t>
            </w:r>
          </w:p>
          <w:p w14:paraId="0E70DE7B" w14:textId="77777777" w:rsidR="00873045" w:rsidRPr="00C7537E" w:rsidRDefault="00873045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7537E">
              <w:rPr>
                <w:rFonts w:eastAsia="標楷體"/>
                <w:sz w:val="26"/>
                <w:szCs w:val="26"/>
              </w:rPr>
              <w:t>千</w:t>
            </w:r>
          </w:p>
          <w:p w14:paraId="1B13C444" w14:textId="77777777" w:rsidR="00873045" w:rsidRPr="00C7537E" w:rsidRDefault="00873045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7537E">
              <w:rPr>
                <w:rFonts w:eastAsia="標楷體"/>
                <w:sz w:val="26"/>
                <w:szCs w:val="26"/>
              </w:rPr>
              <w:t>字</w:t>
            </w:r>
          </w:p>
          <w:p w14:paraId="605D254A" w14:textId="77777777" w:rsidR="00873045" w:rsidRPr="00C7537E" w:rsidRDefault="00873045" w:rsidP="00B431DE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7537E">
              <w:rPr>
                <w:rFonts w:eastAsia="標楷體"/>
                <w:sz w:val="26"/>
                <w:szCs w:val="26"/>
              </w:rPr>
              <w:t>內</w:t>
            </w:r>
          </w:p>
          <w:p w14:paraId="706C77C0" w14:textId="77777777" w:rsidR="00873045" w:rsidRPr="00C7537E" w:rsidRDefault="00873045" w:rsidP="00B431DE">
            <w:pPr>
              <w:jc w:val="center"/>
              <w:rPr>
                <w:rFonts w:eastAsia="標楷體"/>
              </w:rPr>
            </w:pPr>
            <w:proofErr w:type="gramStart"/>
            <w:r w:rsidRPr="00C7537E">
              <w:rPr>
                <w:rFonts w:eastAsia="標楷體"/>
                <w:sz w:val="26"/>
                <w:szCs w:val="26"/>
              </w:rPr>
              <w:t>︶</w:t>
            </w:r>
            <w:proofErr w:type="gramEnd"/>
          </w:p>
        </w:tc>
        <w:tc>
          <w:tcPr>
            <w:tcW w:w="8640" w:type="dxa"/>
          </w:tcPr>
          <w:p w14:paraId="0C3AE1DC" w14:textId="77777777" w:rsidR="00873045" w:rsidRPr="000E42D9" w:rsidRDefault="00873045" w:rsidP="00C7537E">
            <w:pPr>
              <w:jc w:val="both"/>
            </w:pPr>
          </w:p>
        </w:tc>
      </w:tr>
    </w:tbl>
    <w:p w14:paraId="35C2C7D4" w14:textId="77777777" w:rsidR="00951C14" w:rsidRPr="00C7537E" w:rsidRDefault="00951C14" w:rsidP="00C7537E">
      <w:pPr>
        <w:adjustRightInd w:val="0"/>
        <w:snapToGrid w:val="0"/>
        <w:spacing w:before="120" w:line="300" w:lineRule="auto"/>
        <w:jc w:val="both"/>
        <w:rPr>
          <w:rFonts w:eastAsia="細明體"/>
        </w:rPr>
      </w:pPr>
    </w:p>
    <w:sectPr w:rsidR="00951C14" w:rsidRPr="00C7537E" w:rsidSect="00824C0E">
      <w:footerReference w:type="even" r:id="rId8"/>
      <w:footerReference w:type="default" r:id="rId9"/>
      <w:pgSz w:w="11906" w:h="16838"/>
      <w:pgMar w:top="1134" w:right="748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C4F6" w14:textId="77777777" w:rsidR="006C3FE9" w:rsidRDefault="006C3FE9">
      <w:r>
        <w:separator/>
      </w:r>
    </w:p>
  </w:endnote>
  <w:endnote w:type="continuationSeparator" w:id="0">
    <w:p w14:paraId="77EDE8CB" w14:textId="77777777" w:rsidR="006C3FE9" w:rsidRDefault="006C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3FF3" w14:textId="77777777" w:rsidR="006A37EB" w:rsidRDefault="006A37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682E16" w14:textId="77777777" w:rsidR="006A37EB" w:rsidRDefault="006A37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E143" w14:textId="77777777" w:rsidR="006A37EB" w:rsidRDefault="006A37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223E">
      <w:rPr>
        <w:rStyle w:val="a6"/>
        <w:noProof/>
      </w:rPr>
      <w:t>4</w:t>
    </w:r>
    <w:r>
      <w:rPr>
        <w:rStyle w:val="a6"/>
      </w:rPr>
      <w:fldChar w:fldCharType="end"/>
    </w:r>
  </w:p>
  <w:p w14:paraId="6838920B" w14:textId="77777777" w:rsidR="006A37EB" w:rsidRDefault="006A37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616E" w14:textId="77777777" w:rsidR="006C3FE9" w:rsidRDefault="006C3FE9">
      <w:r>
        <w:separator/>
      </w:r>
    </w:p>
  </w:footnote>
  <w:footnote w:type="continuationSeparator" w:id="0">
    <w:p w14:paraId="38C8126D" w14:textId="77777777" w:rsidR="006C3FE9" w:rsidRDefault="006C3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CCC"/>
    <w:multiLevelType w:val="hybridMultilevel"/>
    <w:tmpl w:val="6BC850BC"/>
    <w:lvl w:ilvl="0" w:tplc="A66AE2B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8717E43"/>
    <w:multiLevelType w:val="hybridMultilevel"/>
    <w:tmpl w:val="EEAA81D8"/>
    <w:lvl w:ilvl="0" w:tplc="8EF2435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1D1D1D94"/>
    <w:multiLevelType w:val="hybridMultilevel"/>
    <w:tmpl w:val="86D4F14C"/>
    <w:lvl w:ilvl="0" w:tplc="C972B99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654916"/>
    <w:multiLevelType w:val="hybridMultilevel"/>
    <w:tmpl w:val="F6E09358"/>
    <w:lvl w:ilvl="0" w:tplc="551A4E8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3BB3F43"/>
    <w:multiLevelType w:val="hybridMultilevel"/>
    <w:tmpl w:val="75E698A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4974259F"/>
    <w:multiLevelType w:val="hybridMultilevel"/>
    <w:tmpl w:val="DA627F3C"/>
    <w:lvl w:ilvl="0" w:tplc="8DE8955E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4A7E1AFA"/>
    <w:multiLevelType w:val="hybridMultilevel"/>
    <w:tmpl w:val="F7E2202A"/>
    <w:lvl w:ilvl="0" w:tplc="04D6C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18FE492E">
      <w:start w:val="5"/>
      <w:numFmt w:val="bullet"/>
      <w:lvlText w:val="□"/>
      <w:lvlJc w:val="left"/>
      <w:pPr>
        <w:tabs>
          <w:tab w:val="num" w:pos="1740"/>
        </w:tabs>
        <w:ind w:left="1740" w:hanging="420"/>
      </w:pPr>
      <w:rPr>
        <w:rFonts w:ascii="標楷體" w:eastAsia="標楷體" w:hAnsi="標楷體" w:cs="Times New Roman" w:hint="eastAsia"/>
      </w:rPr>
    </w:lvl>
    <w:lvl w:ilvl="3" w:tplc="4DB6B86A">
      <w:start w:val="5"/>
      <w:numFmt w:val="bullet"/>
      <w:lvlText w:val="※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4C9240A6"/>
    <w:multiLevelType w:val="hybridMultilevel"/>
    <w:tmpl w:val="84FC51CC"/>
    <w:lvl w:ilvl="0" w:tplc="51FEDE0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5933112"/>
    <w:multiLevelType w:val="hybridMultilevel"/>
    <w:tmpl w:val="5A0CD01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92155BD"/>
    <w:multiLevelType w:val="hybridMultilevel"/>
    <w:tmpl w:val="E5521A50"/>
    <w:lvl w:ilvl="0" w:tplc="0409000F">
      <w:start w:val="1"/>
      <w:numFmt w:val="decimal"/>
      <w:lvlText w:val="%1."/>
      <w:lvlJc w:val="left"/>
      <w:pPr>
        <w:tabs>
          <w:tab w:val="num" w:pos="1041"/>
        </w:tabs>
        <w:ind w:left="104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10" w15:restartNumberingAfterBreak="0">
    <w:nsid w:val="6C8A3883"/>
    <w:multiLevelType w:val="hybridMultilevel"/>
    <w:tmpl w:val="AE6A9F34"/>
    <w:lvl w:ilvl="0" w:tplc="FFFFFFFF">
      <w:start w:val="1"/>
      <w:numFmt w:val="decimalFullWidth"/>
      <w:lvlText w:val="（%1）"/>
      <w:lvlJc w:val="left"/>
      <w:pPr>
        <w:tabs>
          <w:tab w:val="num" w:pos="1215"/>
        </w:tabs>
        <w:ind w:left="1215" w:hanging="67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1" w15:restartNumberingAfterBreak="0">
    <w:nsid w:val="708D2CDE"/>
    <w:multiLevelType w:val="hybridMultilevel"/>
    <w:tmpl w:val="F9167DE8"/>
    <w:lvl w:ilvl="0" w:tplc="04090001">
      <w:start w:val="1"/>
      <w:numFmt w:val="bullet"/>
      <w:lvlText w:val=""/>
      <w:lvlJc w:val="left"/>
      <w:pPr>
        <w:tabs>
          <w:tab w:val="num" w:pos="906"/>
        </w:tabs>
        <w:ind w:left="906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12" w15:restartNumberingAfterBreak="0">
    <w:nsid w:val="745C3F76"/>
    <w:multiLevelType w:val="hybridMultilevel"/>
    <w:tmpl w:val="C16E513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6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0B"/>
    <w:rsid w:val="00004865"/>
    <w:rsid w:val="0002084D"/>
    <w:rsid w:val="0002605A"/>
    <w:rsid w:val="000354BF"/>
    <w:rsid w:val="00072560"/>
    <w:rsid w:val="00072F84"/>
    <w:rsid w:val="00080021"/>
    <w:rsid w:val="000867FB"/>
    <w:rsid w:val="000E42D9"/>
    <w:rsid w:val="000E4FBF"/>
    <w:rsid w:val="00104924"/>
    <w:rsid w:val="00111828"/>
    <w:rsid w:val="0012229D"/>
    <w:rsid w:val="0013435C"/>
    <w:rsid w:val="00160B09"/>
    <w:rsid w:val="00164B1C"/>
    <w:rsid w:val="00171B8B"/>
    <w:rsid w:val="001758C2"/>
    <w:rsid w:val="00182EB6"/>
    <w:rsid w:val="00196C15"/>
    <w:rsid w:val="0019721E"/>
    <w:rsid w:val="001A53D9"/>
    <w:rsid w:val="001B148D"/>
    <w:rsid w:val="001D3E41"/>
    <w:rsid w:val="001E5722"/>
    <w:rsid w:val="001F341D"/>
    <w:rsid w:val="002275B7"/>
    <w:rsid w:val="002364F5"/>
    <w:rsid w:val="0023664F"/>
    <w:rsid w:val="00244B2B"/>
    <w:rsid w:val="00253031"/>
    <w:rsid w:val="002562D4"/>
    <w:rsid w:val="00264861"/>
    <w:rsid w:val="002848B5"/>
    <w:rsid w:val="00286E07"/>
    <w:rsid w:val="002C509E"/>
    <w:rsid w:val="002D036A"/>
    <w:rsid w:val="002D51B4"/>
    <w:rsid w:val="002E6245"/>
    <w:rsid w:val="00332CFC"/>
    <w:rsid w:val="00334A86"/>
    <w:rsid w:val="0035231A"/>
    <w:rsid w:val="003644B6"/>
    <w:rsid w:val="0036667C"/>
    <w:rsid w:val="003742AE"/>
    <w:rsid w:val="00375E4D"/>
    <w:rsid w:val="003A36E5"/>
    <w:rsid w:val="003B329D"/>
    <w:rsid w:val="003C0C1C"/>
    <w:rsid w:val="003C46A5"/>
    <w:rsid w:val="003C6BC5"/>
    <w:rsid w:val="003D54A8"/>
    <w:rsid w:val="003E06D3"/>
    <w:rsid w:val="003F17D6"/>
    <w:rsid w:val="003F1FC4"/>
    <w:rsid w:val="00412354"/>
    <w:rsid w:val="004201D3"/>
    <w:rsid w:val="004209D8"/>
    <w:rsid w:val="00425267"/>
    <w:rsid w:val="00431CD3"/>
    <w:rsid w:val="00433B42"/>
    <w:rsid w:val="0044493F"/>
    <w:rsid w:val="004523B8"/>
    <w:rsid w:val="004644F1"/>
    <w:rsid w:val="004656D6"/>
    <w:rsid w:val="00467245"/>
    <w:rsid w:val="004A58BC"/>
    <w:rsid w:val="004A7971"/>
    <w:rsid w:val="004B0A3E"/>
    <w:rsid w:val="004C6829"/>
    <w:rsid w:val="004E663D"/>
    <w:rsid w:val="004F7C43"/>
    <w:rsid w:val="0051157E"/>
    <w:rsid w:val="00520B56"/>
    <w:rsid w:val="00521238"/>
    <w:rsid w:val="00534742"/>
    <w:rsid w:val="005527B3"/>
    <w:rsid w:val="00576B24"/>
    <w:rsid w:val="00581101"/>
    <w:rsid w:val="005A2395"/>
    <w:rsid w:val="005B1A4C"/>
    <w:rsid w:val="005D790C"/>
    <w:rsid w:val="005E16EF"/>
    <w:rsid w:val="005F547F"/>
    <w:rsid w:val="00602790"/>
    <w:rsid w:val="00604C04"/>
    <w:rsid w:val="00621DD4"/>
    <w:rsid w:val="00637E79"/>
    <w:rsid w:val="00661964"/>
    <w:rsid w:val="006643F1"/>
    <w:rsid w:val="0066778F"/>
    <w:rsid w:val="00696202"/>
    <w:rsid w:val="006A37EB"/>
    <w:rsid w:val="006B2775"/>
    <w:rsid w:val="006C3FE9"/>
    <w:rsid w:val="006F0B78"/>
    <w:rsid w:val="006F5F0B"/>
    <w:rsid w:val="0070448A"/>
    <w:rsid w:val="00727996"/>
    <w:rsid w:val="007377B0"/>
    <w:rsid w:val="00746253"/>
    <w:rsid w:val="0075188B"/>
    <w:rsid w:val="007603E1"/>
    <w:rsid w:val="007653CE"/>
    <w:rsid w:val="00790353"/>
    <w:rsid w:val="00790975"/>
    <w:rsid w:val="007950E2"/>
    <w:rsid w:val="0079603E"/>
    <w:rsid w:val="007975FC"/>
    <w:rsid w:val="007A4999"/>
    <w:rsid w:val="007B29CF"/>
    <w:rsid w:val="007B32A7"/>
    <w:rsid w:val="007B408E"/>
    <w:rsid w:val="007B755A"/>
    <w:rsid w:val="00824C0E"/>
    <w:rsid w:val="008562F5"/>
    <w:rsid w:val="00873045"/>
    <w:rsid w:val="00880C62"/>
    <w:rsid w:val="008B4BC2"/>
    <w:rsid w:val="008B6EDB"/>
    <w:rsid w:val="008C176E"/>
    <w:rsid w:val="008F31C9"/>
    <w:rsid w:val="00900703"/>
    <w:rsid w:val="00901C7D"/>
    <w:rsid w:val="009030A2"/>
    <w:rsid w:val="00915699"/>
    <w:rsid w:val="0092053C"/>
    <w:rsid w:val="00932BC4"/>
    <w:rsid w:val="00934247"/>
    <w:rsid w:val="00951C14"/>
    <w:rsid w:val="009877B9"/>
    <w:rsid w:val="009D7B27"/>
    <w:rsid w:val="009E597D"/>
    <w:rsid w:val="00A00F2A"/>
    <w:rsid w:val="00A22880"/>
    <w:rsid w:val="00A27AF6"/>
    <w:rsid w:val="00A6459E"/>
    <w:rsid w:val="00AD0FAD"/>
    <w:rsid w:val="00AD1DFA"/>
    <w:rsid w:val="00AE223E"/>
    <w:rsid w:val="00AF734C"/>
    <w:rsid w:val="00B35490"/>
    <w:rsid w:val="00B429C9"/>
    <w:rsid w:val="00B431DE"/>
    <w:rsid w:val="00B548C0"/>
    <w:rsid w:val="00B63029"/>
    <w:rsid w:val="00B660A2"/>
    <w:rsid w:val="00B66729"/>
    <w:rsid w:val="00B93DA7"/>
    <w:rsid w:val="00BA1312"/>
    <w:rsid w:val="00BB38E8"/>
    <w:rsid w:val="00BB4F99"/>
    <w:rsid w:val="00BD0BD2"/>
    <w:rsid w:val="00BD5103"/>
    <w:rsid w:val="00BE10AA"/>
    <w:rsid w:val="00BE5BE4"/>
    <w:rsid w:val="00C075E8"/>
    <w:rsid w:val="00C274D3"/>
    <w:rsid w:val="00C3535B"/>
    <w:rsid w:val="00C479F5"/>
    <w:rsid w:val="00C543DA"/>
    <w:rsid w:val="00C7537E"/>
    <w:rsid w:val="00C8009B"/>
    <w:rsid w:val="00C92CCE"/>
    <w:rsid w:val="00C9552F"/>
    <w:rsid w:val="00CC05E7"/>
    <w:rsid w:val="00CC348F"/>
    <w:rsid w:val="00CC41DD"/>
    <w:rsid w:val="00CF267F"/>
    <w:rsid w:val="00D33EE2"/>
    <w:rsid w:val="00D34393"/>
    <w:rsid w:val="00D45A9E"/>
    <w:rsid w:val="00D506EC"/>
    <w:rsid w:val="00D60FB9"/>
    <w:rsid w:val="00D830C7"/>
    <w:rsid w:val="00D86544"/>
    <w:rsid w:val="00D97216"/>
    <w:rsid w:val="00DB1E2D"/>
    <w:rsid w:val="00DB5E23"/>
    <w:rsid w:val="00DC5F27"/>
    <w:rsid w:val="00DE3AE8"/>
    <w:rsid w:val="00E016D0"/>
    <w:rsid w:val="00E02CAB"/>
    <w:rsid w:val="00E141D8"/>
    <w:rsid w:val="00E25607"/>
    <w:rsid w:val="00E77929"/>
    <w:rsid w:val="00E83084"/>
    <w:rsid w:val="00E83291"/>
    <w:rsid w:val="00EB7501"/>
    <w:rsid w:val="00EC7C81"/>
    <w:rsid w:val="00ED08BC"/>
    <w:rsid w:val="00ED59BC"/>
    <w:rsid w:val="00EE19A5"/>
    <w:rsid w:val="00EE3EF6"/>
    <w:rsid w:val="00EE4B51"/>
    <w:rsid w:val="00EF5408"/>
    <w:rsid w:val="00F05F21"/>
    <w:rsid w:val="00F07654"/>
    <w:rsid w:val="00F20B58"/>
    <w:rsid w:val="00F25D9D"/>
    <w:rsid w:val="00F36CB0"/>
    <w:rsid w:val="00F42DB0"/>
    <w:rsid w:val="00F72F91"/>
    <w:rsid w:val="00FC49AD"/>
    <w:rsid w:val="00FD4EA6"/>
    <w:rsid w:val="00FE1E0D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3F76B7"/>
  <w15:chartTrackingRefBased/>
  <w15:docId w15:val="{9E73F480-3B0E-48FD-9F50-F1EE3BD7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04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 w:cs="Courier New"/>
    </w:rPr>
  </w:style>
  <w:style w:type="paragraph" w:styleId="a4">
    <w:name w:val="Date"/>
    <w:basedOn w:val="a"/>
    <w:next w:val="a"/>
    <w:pPr>
      <w:jc w:val="right"/>
    </w:pPr>
    <w:rPr>
      <w:rFonts w:ascii="細明體" w:eastAsia="細明體" w:hAnsi="Courier New" w:cs="Courier New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customStyle="1" w:styleId="a7">
    <w:name w:val="大標"/>
    <w:basedOn w:val="a"/>
    <w:autoRedefine/>
    <w:rsid w:val="00FF6876"/>
    <w:pPr>
      <w:adjustRightInd w:val="0"/>
      <w:snapToGrid w:val="0"/>
      <w:spacing w:before="120" w:after="120"/>
      <w:ind w:right="467"/>
      <w:jc w:val="center"/>
    </w:pPr>
    <w:rPr>
      <w:rFonts w:ascii="標楷體" w:eastAsia="標楷體" w:hAnsi="標楷體"/>
      <w:bCs/>
      <w:kern w:val="0"/>
      <w:sz w:val="48"/>
      <w:szCs w:val="48"/>
    </w:rPr>
  </w:style>
  <w:style w:type="paragraph" w:customStyle="1" w:styleId="a8">
    <w:name w:val="小小標"/>
    <w:basedOn w:val="a"/>
    <w:autoRedefine/>
    <w:rsid w:val="00951C14"/>
    <w:pPr>
      <w:adjustRightInd w:val="0"/>
      <w:snapToGrid w:val="0"/>
      <w:spacing w:before="120" w:after="120" w:line="300" w:lineRule="auto"/>
      <w:ind w:firstLineChars="50" w:firstLine="160"/>
    </w:pPr>
    <w:rPr>
      <w:rFonts w:ascii="標楷體" w:eastAsia="標楷體"/>
      <w:bCs/>
      <w:sz w:val="32"/>
      <w:szCs w:val="32"/>
    </w:rPr>
  </w:style>
  <w:style w:type="paragraph" w:customStyle="1" w:styleId="a9">
    <w:name w:val="正文"/>
    <w:basedOn w:val="a"/>
    <w:autoRedefine/>
    <w:rsid w:val="00951C14"/>
    <w:pPr>
      <w:adjustRightInd w:val="0"/>
      <w:snapToGrid w:val="0"/>
      <w:spacing w:before="120" w:after="120" w:line="360" w:lineRule="auto"/>
      <w:ind w:firstLineChars="217" w:firstLine="538"/>
      <w:jc w:val="both"/>
    </w:pPr>
    <w:rPr>
      <w:spacing w:val="4"/>
      <w:kern w:val="22"/>
      <w:sz w:val="22"/>
      <w:szCs w:val="20"/>
    </w:rPr>
  </w:style>
  <w:style w:type="paragraph" w:customStyle="1" w:styleId="aa">
    <w:name w:val="條列式"/>
    <w:basedOn w:val="ab"/>
    <w:autoRedefine/>
    <w:pPr>
      <w:adjustRightInd w:val="0"/>
      <w:snapToGrid w:val="0"/>
      <w:spacing w:before="120" w:after="0" w:line="300" w:lineRule="auto"/>
      <w:ind w:leftChars="0" w:left="1260" w:hanging="720"/>
    </w:pPr>
    <w:rPr>
      <w:sz w:val="22"/>
      <w:szCs w:val="20"/>
    </w:rPr>
  </w:style>
  <w:style w:type="paragraph" w:styleId="ab">
    <w:name w:val="Body Text Indent"/>
    <w:basedOn w:val="a"/>
    <w:pPr>
      <w:spacing w:after="120"/>
      <w:ind w:leftChars="200" w:left="480"/>
    </w:pPr>
  </w:style>
  <w:style w:type="paragraph" w:styleId="ac">
    <w:name w:val="Balloon Text"/>
    <w:basedOn w:val="a"/>
    <w:semiHidden/>
    <w:rsid w:val="00D33EE2"/>
    <w:rPr>
      <w:rFonts w:ascii="Arial" w:hAnsi="Arial"/>
      <w:sz w:val="18"/>
      <w:szCs w:val="18"/>
    </w:rPr>
  </w:style>
  <w:style w:type="character" w:styleId="ad">
    <w:name w:val="Hyperlink"/>
    <w:rsid w:val="00873045"/>
    <w:rPr>
      <w:color w:val="0000FF"/>
      <w:u w:val="single"/>
    </w:rPr>
  </w:style>
  <w:style w:type="paragraph" w:styleId="ae">
    <w:name w:val="header"/>
    <w:basedOn w:val="a"/>
    <w:link w:val="af"/>
    <w:rsid w:val="006F0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6F0B78"/>
    <w:rPr>
      <w:kern w:val="2"/>
    </w:rPr>
  </w:style>
  <w:style w:type="character" w:styleId="af0">
    <w:name w:val="Unresolved Mention"/>
    <w:basedOn w:val="a0"/>
    <w:uiPriority w:val="99"/>
    <w:semiHidden/>
    <w:unhideWhenUsed/>
    <w:rsid w:val="00CF267F"/>
    <w:rPr>
      <w:color w:val="605E5C"/>
      <w:shd w:val="clear" w:color="auto" w:fill="E1DFDD"/>
    </w:rPr>
  </w:style>
  <w:style w:type="character" w:styleId="af1">
    <w:name w:val="FollowedHyperlink"/>
    <w:basedOn w:val="a0"/>
    <w:rsid w:val="00CF26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92905-ED32-4F44-8678-6F6A51CA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Links>
    <vt:vector size="6" baseType="variant"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mailto:thuchinese@thu.edu.tw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</dc:title>
  <dc:subject/>
  <dc:creator>D</dc:creator>
  <cp:keywords/>
  <cp:lastModifiedBy>User</cp:lastModifiedBy>
  <cp:revision>3</cp:revision>
  <cp:lastPrinted>2024-10-28T03:29:00Z</cp:lastPrinted>
  <dcterms:created xsi:type="dcterms:W3CDTF">2024-10-28T03:10:00Z</dcterms:created>
  <dcterms:modified xsi:type="dcterms:W3CDTF">2024-10-28T06:19:00Z</dcterms:modified>
</cp:coreProperties>
</file>